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8834D" w14:textId="77777777" w:rsidR="00EE4999" w:rsidRDefault="00EE4999" w:rsidP="00600B6E">
      <w:pPr>
        <w:pStyle w:val="Title"/>
        <w:rPr>
          <w:color w:val="auto"/>
          <w:sz w:val="24"/>
          <w:szCs w:val="24"/>
        </w:rPr>
      </w:pPr>
      <w:bookmarkStart w:id="0" w:name="_GoBack"/>
      <w:bookmarkEnd w:id="0"/>
    </w:p>
    <w:p w14:paraId="581D7577" w14:textId="1C65D351" w:rsidR="00600B6E" w:rsidRPr="00712A08" w:rsidRDefault="00600B6E" w:rsidP="00600B6E">
      <w:pPr>
        <w:pStyle w:val="Title"/>
        <w:rPr>
          <w:color w:val="auto"/>
          <w:sz w:val="24"/>
          <w:szCs w:val="24"/>
        </w:rPr>
      </w:pPr>
      <w:r w:rsidRPr="00712A08">
        <w:rPr>
          <w:noProof/>
          <w:color w:val="auto"/>
          <w:sz w:val="24"/>
          <w:szCs w:val="24"/>
          <w:lang w:eastAsia="en-GB"/>
        </w:rPr>
        <w:drawing>
          <wp:anchor distT="0" distB="0" distL="114300" distR="114300" simplePos="0" relativeHeight="251665408" behindDoc="1" locked="0" layoutInCell="1" allowOverlap="1" wp14:anchorId="6341CC22" wp14:editId="6E412C9C">
            <wp:simplePos x="0" y="0"/>
            <wp:positionH relativeFrom="column">
              <wp:posOffset>0</wp:posOffset>
            </wp:positionH>
            <wp:positionV relativeFrom="paragraph">
              <wp:posOffset>0</wp:posOffset>
            </wp:positionV>
            <wp:extent cx="723900" cy="723900"/>
            <wp:effectExtent l="0" t="0" r="0" b="0"/>
            <wp:wrapThrough wrapText="bothSides">
              <wp:wrapPolygon edited="0">
                <wp:start x="0" y="0"/>
                <wp:lineTo x="0" y="21032"/>
                <wp:lineTo x="21032" y="21032"/>
                <wp:lineTo x="21032" y="0"/>
                <wp:lineTo x="0" y="0"/>
              </wp:wrapPolygon>
            </wp:wrapThrough>
            <wp:docPr id="543648771" name="Picture 54364877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648771" name="Picture 54364877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p w14:paraId="7D302A39" w14:textId="77777777" w:rsidR="00600B6E" w:rsidRPr="00712A08" w:rsidRDefault="00600B6E" w:rsidP="00600B6E">
      <w:pPr>
        <w:pStyle w:val="Title"/>
        <w:rPr>
          <w:color w:val="auto"/>
          <w:sz w:val="44"/>
          <w:szCs w:val="44"/>
        </w:rPr>
      </w:pPr>
      <w:r w:rsidRPr="00712A08">
        <w:rPr>
          <w:color w:val="auto"/>
          <w:sz w:val="44"/>
          <w:szCs w:val="44"/>
        </w:rPr>
        <w:t>Cardonald Primary Parent Council</w:t>
      </w:r>
    </w:p>
    <w:p w14:paraId="3BD0BE4D" w14:textId="77777777" w:rsidR="00600B6E" w:rsidRPr="005840E3" w:rsidRDefault="00600B6E" w:rsidP="00600B6E">
      <w:pPr>
        <w:pStyle w:val="Title"/>
        <w:rPr>
          <w:color w:val="auto"/>
          <w:sz w:val="16"/>
          <w:szCs w:val="16"/>
        </w:rPr>
      </w:pPr>
    </w:p>
    <w:p w14:paraId="52215189" w14:textId="4BA98664" w:rsidR="00600B6E" w:rsidRPr="00712A08" w:rsidRDefault="00600B6E" w:rsidP="00600B6E">
      <w:pPr>
        <w:pStyle w:val="Title"/>
        <w:rPr>
          <w:color w:val="auto"/>
          <w:sz w:val="44"/>
          <w:szCs w:val="44"/>
        </w:rPr>
      </w:pPr>
      <w:r>
        <w:rPr>
          <w:color w:val="auto"/>
          <w:sz w:val="44"/>
          <w:szCs w:val="44"/>
        </w:rPr>
        <w:t xml:space="preserve">PC Meeting Minutes - Tuesday </w:t>
      </w:r>
      <w:r w:rsidR="003B15FC">
        <w:rPr>
          <w:color w:val="auto"/>
          <w:sz w:val="44"/>
          <w:szCs w:val="44"/>
        </w:rPr>
        <w:t>3</w:t>
      </w:r>
      <w:r w:rsidR="003B15FC" w:rsidRPr="003B15FC">
        <w:rPr>
          <w:color w:val="auto"/>
          <w:sz w:val="44"/>
          <w:szCs w:val="44"/>
          <w:vertAlign w:val="superscript"/>
        </w:rPr>
        <w:t>rd</w:t>
      </w:r>
      <w:r w:rsidR="003B15FC">
        <w:rPr>
          <w:color w:val="auto"/>
          <w:sz w:val="44"/>
          <w:szCs w:val="44"/>
        </w:rPr>
        <w:t xml:space="preserve"> October </w:t>
      </w:r>
      <w:r>
        <w:rPr>
          <w:color w:val="auto"/>
          <w:sz w:val="44"/>
          <w:szCs w:val="44"/>
        </w:rPr>
        <w:t>2023</w:t>
      </w:r>
    </w:p>
    <w:tbl>
      <w:tblPr>
        <w:tblStyle w:val="TableGrid"/>
        <w:tblW w:w="15422" w:type="dxa"/>
        <w:tblLook w:val="04A0" w:firstRow="1" w:lastRow="0" w:firstColumn="1" w:lastColumn="0" w:noHBand="0" w:noVBand="1"/>
      </w:tblPr>
      <w:tblGrid>
        <w:gridCol w:w="2136"/>
        <w:gridCol w:w="4351"/>
        <w:gridCol w:w="6521"/>
        <w:gridCol w:w="1110"/>
        <w:gridCol w:w="336"/>
        <w:gridCol w:w="968"/>
      </w:tblGrid>
      <w:tr w:rsidR="00956E35" w14:paraId="390C60CA" w14:textId="77777777" w:rsidTr="00956E35">
        <w:trPr>
          <w:gridAfter w:val="1"/>
          <w:wAfter w:w="968" w:type="dxa"/>
        </w:trPr>
        <w:tc>
          <w:tcPr>
            <w:tcW w:w="2136" w:type="dxa"/>
            <w:tcBorders>
              <w:top w:val="nil"/>
              <w:left w:val="nil"/>
            </w:tcBorders>
            <w:vAlign w:val="center"/>
          </w:tcPr>
          <w:p w14:paraId="21D3C3C8" w14:textId="77777777" w:rsidR="00956E35" w:rsidRDefault="00956E35" w:rsidP="00D8445C">
            <w:pPr>
              <w:jc w:val="center"/>
              <w:rPr>
                <w:rFonts w:asciiTheme="majorHAnsi" w:hAnsiTheme="majorHAnsi"/>
                <w:sz w:val="24"/>
                <w:szCs w:val="24"/>
              </w:rPr>
            </w:pPr>
            <w:r>
              <w:rPr>
                <w:rFonts w:asciiTheme="majorHAnsi" w:hAnsiTheme="majorHAnsi"/>
                <w:sz w:val="24"/>
                <w:szCs w:val="24"/>
              </w:rPr>
              <w:t>Attendees</w:t>
            </w:r>
          </w:p>
        </w:tc>
        <w:tc>
          <w:tcPr>
            <w:tcW w:w="12318" w:type="dxa"/>
            <w:gridSpan w:val="4"/>
            <w:tcBorders>
              <w:top w:val="nil"/>
              <w:right w:val="nil"/>
            </w:tcBorders>
          </w:tcPr>
          <w:p w14:paraId="540AA61F" w14:textId="2295E1BA" w:rsidR="00956E35" w:rsidRDefault="00956E35" w:rsidP="00247B17">
            <w:pPr>
              <w:rPr>
                <w:rFonts w:asciiTheme="majorHAnsi" w:hAnsiTheme="majorHAnsi"/>
                <w:sz w:val="24"/>
                <w:szCs w:val="24"/>
              </w:rPr>
            </w:pPr>
            <w:r w:rsidRPr="00A05B43">
              <w:rPr>
                <w:rFonts w:asciiTheme="majorHAnsi" w:hAnsiTheme="majorHAnsi"/>
                <w:b/>
                <w:bCs/>
                <w:sz w:val="24"/>
                <w:szCs w:val="24"/>
              </w:rPr>
              <w:t>Chairperson</w:t>
            </w:r>
            <w:r>
              <w:rPr>
                <w:rFonts w:asciiTheme="majorHAnsi" w:hAnsiTheme="majorHAnsi"/>
                <w:sz w:val="24"/>
                <w:szCs w:val="24"/>
              </w:rPr>
              <w:t xml:space="preserve"> – </w:t>
            </w:r>
            <w:r w:rsidR="00247B17">
              <w:rPr>
                <w:rFonts w:asciiTheme="majorHAnsi" w:hAnsiTheme="majorHAnsi"/>
                <w:sz w:val="24"/>
                <w:szCs w:val="24"/>
              </w:rPr>
              <w:t>Lyndsey Seeley</w:t>
            </w:r>
            <w:r>
              <w:rPr>
                <w:rFonts w:asciiTheme="majorHAnsi" w:hAnsiTheme="majorHAnsi"/>
                <w:sz w:val="24"/>
                <w:szCs w:val="24"/>
              </w:rPr>
              <w:t xml:space="preserve">     </w:t>
            </w:r>
            <w:r w:rsidRPr="00A05B43">
              <w:rPr>
                <w:rFonts w:asciiTheme="majorHAnsi" w:hAnsiTheme="majorHAnsi"/>
                <w:b/>
                <w:bCs/>
                <w:sz w:val="24"/>
                <w:szCs w:val="24"/>
              </w:rPr>
              <w:t>Treasurer</w:t>
            </w:r>
            <w:r>
              <w:rPr>
                <w:rFonts w:asciiTheme="majorHAnsi" w:hAnsiTheme="majorHAnsi"/>
                <w:sz w:val="24"/>
                <w:szCs w:val="24"/>
              </w:rPr>
              <w:t xml:space="preserve"> – </w:t>
            </w:r>
            <w:r w:rsidR="000F47ED">
              <w:rPr>
                <w:rFonts w:asciiTheme="majorHAnsi" w:hAnsiTheme="majorHAnsi"/>
                <w:sz w:val="24"/>
                <w:szCs w:val="24"/>
              </w:rPr>
              <w:t xml:space="preserve">Sharon </w:t>
            </w:r>
            <w:proofErr w:type="spellStart"/>
            <w:r w:rsidR="000F47ED">
              <w:rPr>
                <w:rFonts w:asciiTheme="majorHAnsi" w:hAnsiTheme="majorHAnsi"/>
                <w:sz w:val="24"/>
                <w:szCs w:val="24"/>
              </w:rPr>
              <w:t>Corr</w:t>
            </w:r>
            <w:proofErr w:type="spellEnd"/>
          </w:p>
          <w:p w14:paraId="3793E4A1" w14:textId="32DD3401" w:rsidR="00956E35" w:rsidRDefault="00956E35" w:rsidP="00247B17">
            <w:pPr>
              <w:rPr>
                <w:rFonts w:asciiTheme="majorHAnsi" w:hAnsiTheme="majorHAnsi"/>
                <w:sz w:val="24"/>
                <w:szCs w:val="24"/>
              </w:rPr>
            </w:pPr>
            <w:r w:rsidRPr="00A05B43">
              <w:rPr>
                <w:rFonts w:asciiTheme="majorHAnsi" w:hAnsiTheme="majorHAnsi"/>
                <w:b/>
                <w:bCs/>
                <w:sz w:val="24"/>
                <w:szCs w:val="24"/>
              </w:rPr>
              <w:t xml:space="preserve">PC </w:t>
            </w:r>
            <w:proofErr w:type="gramStart"/>
            <w:r w:rsidRPr="00A05B43">
              <w:rPr>
                <w:rFonts w:asciiTheme="majorHAnsi" w:hAnsiTheme="majorHAnsi"/>
                <w:b/>
                <w:bCs/>
                <w:sz w:val="24"/>
                <w:szCs w:val="24"/>
              </w:rPr>
              <w:t>Members</w:t>
            </w:r>
            <w:r>
              <w:rPr>
                <w:rFonts w:asciiTheme="majorHAnsi" w:hAnsiTheme="majorHAnsi"/>
                <w:sz w:val="24"/>
                <w:szCs w:val="24"/>
              </w:rPr>
              <w:t xml:space="preserve">  -</w:t>
            </w:r>
            <w:proofErr w:type="gramEnd"/>
            <w:r>
              <w:rPr>
                <w:rFonts w:asciiTheme="majorHAnsi" w:hAnsiTheme="majorHAnsi"/>
                <w:sz w:val="24"/>
                <w:szCs w:val="24"/>
              </w:rPr>
              <w:t xml:space="preserve">   </w:t>
            </w:r>
            <w:r w:rsidR="000F47ED" w:rsidRPr="00600B6E">
              <w:rPr>
                <w:rFonts w:asciiTheme="majorHAnsi" w:hAnsiTheme="majorHAnsi"/>
                <w:sz w:val="24"/>
                <w:szCs w:val="24"/>
              </w:rPr>
              <w:t xml:space="preserve">Gordon Forbes </w:t>
            </w:r>
            <w:r w:rsidR="00423CA0">
              <w:rPr>
                <w:rFonts w:asciiTheme="majorHAnsi" w:hAnsiTheme="majorHAnsi"/>
                <w:sz w:val="24"/>
                <w:szCs w:val="24"/>
              </w:rPr>
              <w:t xml:space="preserve">  </w:t>
            </w:r>
            <w:r w:rsidR="00423CA0" w:rsidRPr="00600B6E">
              <w:rPr>
                <w:rFonts w:asciiTheme="majorHAnsi" w:hAnsiTheme="majorHAnsi"/>
                <w:sz w:val="24"/>
                <w:szCs w:val="24"/>
              </w:rPr>
              <w:t xml:space="preserve">Jennifer </w:t>
            </w:r>
            <w:r w:rsidR="00423CA0">
              <w:rPr>
                <w:rFonts w:asciiTheme="majorHAnsi" w:hAnsiTheme="majorHAnsi"/>
                <w:sz w:val="24"/>
                <w:szCs w:val="24"/>
              </w:rPr>
              <w:t xml:space="preserve"> </w:t>
            </w:r>
            <w:r w:rsidR="00423CA0" w:rsidRPr="00600B6E">
              <w:rPr>
                <w:rFonts w:asciiTheme="majorHAnsi" w:hAnsiTheme="majorHAnsi"/>
                <w:sz w:val="24"/>
                <w:szCs w:val="24"/>
              </w:rPr>
              <w:t>Sutherland</w:t>
            </w:r>
            <w:r w:rsidR="00423CA0">
              <w:rPr>
                <w:rFonts w:asciiTheme="majorHAnsi" w:hAnsiTheme="majorHAnsi"/>
                <w:sz w:val="24"/>
                <w:szCs w:val="24"/>
              </w:rPr>
              <w:t xml:space="preserve">    Susan Rafferty   </w:t>
            </w:r>
          </w:p>
          <w:p w14:paraId="3454ECC7" w14:textId="09487901" w:rsidR="00956E35" w:rsidRDefault="00956E35" w:rsidP="00423CA0">
            <w:pPr>
              <w:rPr>
                <w:rFonts w:asciiTheme="majorHAnsi" w:hAnsiTheme="majorHAnsi"/>
                <w:sz w:val="24"/>
                <w:szCs w:val="24"/>
              </w:rPr>
            </w:pPr>
          </w:p>
        </w:tc>
      </w:tr>
      <w:tr w:rsidR="00956E35" w14:paraId="4D952065" w14:textId="77777777" w:rsidTr="00956E35">
        <w:trPr>
          <w:gridAfter w:val="1"/>
          <w:wAfter w:w="968" w:type="dxa"/>
        </w:trPr>
        <w:tc>
          <w:tcPr>
            <w:tcW w:w="2136" w:type="dxa"/>
            <w:tcBorders>
              <w:left w:val="nil"/>
              <w:bottom w:val="nil"/>
            </w:tcBorders>
            <w:vAlign w:val="center"/>
          </w:tcPr>
          <w:p w14:paraId="2AE9FEB3" w14:textId="77777777" w:rsidR="00956E35" w:rsidRDefault="00956E35" w:rsidP="00D8445C">
            <w:pPr>
              <w:jc w:val="center"/>
              <w:rPr>
                <w:rFonts w:asciiTheme="majorHAnsi" w:hAnsiTheme="majorHAnsi"/>
                <w:sz w:val="24"/>
                <w:szCs w:val="24"/>
              </w:rPr>
            </w:pPr>
            <w:r>
              <w:rPr>
                <w:rFonts w:asciiTheme="majorHAnsi" w:hAnsiTheme="majorHAnsi"/>
                <w:sz w:val="24"/>
                <w:szCs w:val="24"/>
              </w:rPr>
              <w:t>Apologies</w:t>
            </w:r>
          </w:p>
        </w:tc>
        <w:tc>
          <w:tcPr>
            <w:tcW w:w="12318" w:type="dxa"/>
            <w:gridSpan w:val="4"/>
            <w:tcBorders>
              <w:bottom w:val="nil"/>
              <w:right w:val="nil"/>
            </w:tcBorders>
          </w:tcPr>
          <w:p w14:paraId="4FF8FEEA" w14:textId="6F0289AC" w:rsidR="00B116A1" w:rsidRDefault="00B116A1" w:rsidP="00247B17">
            <w:pPr>
              <w:rPr>
                <w:rFonts w:asciiTheme="majorHAnsi" w:hAnsiTheme="majorHAnsi"/>
                <w:sz w:val="24"/>
                <w:szCs w:val="24"/>
              </w:rPr>
            </w:pPr>
            <w:r w:rsidRPr="00A05B43">
              <w:rPr>
                <w:rFonts w:asciiTheme="majorHAnsi" w:hAnsiTheme="majorHAnsi"/>
                <w:b/>
                <w:bCs/>
                <w:sz w:val="24"/>
                <w:szCs w:val="24"/>
              </w:rPr>
              <w:t>Secretary</w:t>
            </w:r>
            <w:r>
              <w:rPr>
                <w:rFonts w:asciiTheme="majorHAnsi" w:hAnsiTheme="majorHAnsi"/>
                <w:sz w:val="24"/>
                <w:szCs w:val="24"/>
              </w:rPr>
              <w:t xml:space="preserve"> – Lesley Healy   </w:t>
            </w:r>
            <w:r w:rsidR="005A11D5">
              <w:rPr>
                <w:rFonts w:asciiTheme="majorHAnsi" w:hAnsiTheme="majorHAnsi"/>
                <w:b/>
                <w:bCs/>
                <w:sz w:val="24"/>
                <w:szCs w:val="24"/>
              </w:rPr>
              <w:t xml:space="preserve">Vice Chair - </w:t>
            </w:r>
            <w:r>
              <w:rPr>
                <w:rFonts w:asciiTheme="majorHAnsi" w:hAnsiTheme="majorHAnsi"/>
                <w:sz w:val="24"/>
                <w:szCs w:val="24"/>
              </w:rPr>
              <w:t xml:space="preserve">Ronnie Jamieson    </w:t>
            </w:r>
          </w:p>
          <w:p w14:paraId="68472B6A" w14:textId="566EAAA3" w:rsidR="00247B17" w:rsidRDefault="00956E35" w:rsidP="00247B17">
            <w:pPr>
              <w:rPr>
                <w:rFonts w:asciiTheme="majorHAnsi" w:hAnsiTheme="majorHAnsi"/>
                <w:sz w:val="24"/>
                <w:szCs w:val="24"/>
              </w:rPr>
            </w:pPr>
            <w:r w:rsidRPr="00600B6E">
              <w:rPr>
                <w:rFonts w:asciiTheme="majorHAnsi" w:hAnsiTheme="majorHAnsi"/>
                <w:b/>
                <w:bCs/>
                <w:sz w:val="24"/>
                <w:szCs w:val="24"/>
              </w:rPr>
              <w:t xml:space="preserve">PC </w:t>
            </w:r>
            <w:proofErr w:type="gramStart"/>
            <w:r w:rsidRPr="00600B6E">
              <w:rPr>
                <w:rFonts w:asciiTheme="majorHAnsi" w:hAnsiTheme="majorHAnsi"/>
                <w:b/>
                <w:bCs/>
                <w:sz w:val="24"/>
                <w:szCs w:val="24"/>
              </w:rPr>
              <w:t>Members</w:t>
            </w:r>
            <w:r w:rsidRPr="00600B6E">
              <w:rPr>
                <w:rFonts w:asciiTheme="majorHAnsi" w:hAnsiTheme="majorHAnsi"/>
                <w:sz w:val="24"/>
                <w:szCs w:val="24"/>
              </w:rPr>
              <w:t xml:space="preserve">  -</w:t>
            </w:r>
            <w:proofErr w:type="gramEnd"/>
            <w:r w:rsidRPr="00600B6E">
              <w:rPr>
                <w:rFonts w:asciiTheme="majorHAnsi" w:hAnsiTheme="majorHAnsi"/>
                <w:sz w:val="24"/>
                <w:szCs w:val="24"/>
              </w:rPr>
              <w:t xml:space="preserve">  </w:t>
            </w:r>
            <w:r w:rsidR="000F47ED">
              <w:rPr>
                <w:rFonts w:asciiTheme="majorHAnsi" w:hAnsiTheme="majorHAnsi"/>
                <w:sz w:val="24"/>
                <w:szCs w:val="24"/>
              </w:rPr>
              <w:t xml:space="preserve">Heather </w:t>
            </w:r>
            <w:proofErr w:type="spellStart"/>
            <w:r w:rsidR="000F47ED">
              <w:rPr>
                <w:rFonts w:asciiTheme="majorHAnsi" w:hAnsiTheme="majorHAnsi"/>
                <w:sz w:val="24"/>
                <w:szCs w:val="24"/>
              </w:rPr>
              <w:t>Murchie</w:t>
            </w:r>
            <w:proofErr w:type="spellEnd"/>
            <w:r w:rsidR="00041E24">
              <w:rPr>
                <w:rFonts w:asciiTheme="majorHAnsi" w:hAnsiTheme="majorHAnsi"/>
                <w:sz w:val="24"/>
                <w:szCs w:val="24"/>
              </w:rPr>
              <w:t xml:space="preserve">     </w:t>
            </w:r>
            <w:r w:rsidR="00041E24" w:rsidRPr="00600B6E">
              <w:rPr>
                <w:rFonts w:asciiTheme="majorHAnsi" w:hAnsiTheme="majorHAnsi"/>
                <w:sz w:val="24"/>
                <w:szCs w:val="24"/>
              </w:rPr>
              <w:t xml:space="preserve">Jen Stewart      Karen Gallagher    </w:t>
            </w:r>
          </w:p>
          <w:p w14:paraId="02E47F16" w14:textId="12435213" w:rsidR="00956E35" w:rsidRDefault="00247B17" w:rsidP="00247B17">
            <w:pPr>
              <w:rPr>
                <w:rFonts w:asciiTheme="majorHAnsi" w:hAnsiTheme="majorHAnsi"/>
                <w:sz w:val="24"/>
                <w:szCs w:val="24"/>
              </w:rPr>
            </w:pPr>
            <w:r>
              <w:rPr>
                <w:rFonts w:asciiTheme="majorHAnsi" w:hAnsiTheme="majorHAnsi"/>
                <w:b/>
                <w:bCs/>
                <w:sz w:val="24"/>
                <w:szCs w:val="24"/>
              </w:rPr>
              <w:t xml:space="preserve">Staff - </w:t>
            </w:r>
            <w:r w:rsidR="00956E35" w:rsidRPr="00600B6E">
              <w:rPr>
                <w:rFonts w:asciiTheme="majorHAnsi" w:hAnsiTheme="majorHAnsi"/>
                <w:sz w:val="24"/>
                <w:szCs w:val="24"/>
              </w:rPr>
              <w:t xml:space="preserve">    </w:t>
            </w:r>
            <w:r w:rsidR="00041E24">
              <w:rPr>
                <w:rFonts w:asciiTheme="majorHAnsi" w:hAnsiTheme="majorHAnsi"/>
                <w:sz w:val="24"/>
                <w:szCs w:val="24"/>
              </w:rPr>
              <w:t xml:space="preserve">Mr Coogan HT       </w:t>
            </w:r>
            <w:r w:rsidR="000F47ED">
              <w:rPr>
                <w:rFonts w:asciiTheme="majorHAnsi" w:hAnsiTheme="majorHAnsi"/>
                <w:sz w:val="24"/>
                <w:szCs w:val="24"/>
              </w:rPr>
              <w:t xml:space="preserve">Mrs Waddell – DHT       Mrs </w:t>
            </w:r>
            <w:proofErr w:type="gramStart"/>
            <w:r w:rsidR="000F47ED">
              <w:rPr>
                <w:rFonts w:asciiTheme="majorHAnsi" w:hAnsiTheme="majorHAnsi"/>
                <w:sz w:val="24"/>
                <w:szCs w:val="24"/>
              </w:rPr>
              <w:t>King  -</w:t>
            </w:r>
            <w:proofErr w:type="gramEnd"/>
            <w:r w:rsidR="000F47ED">
              <w:rPr>
                <w:rFonts w:asciiTheme="majorHAnsi" w:hAnsiTheme="majorHAnsi"/>
                <w:sz w:val="24"/>
                <w:szCs w:val="24"/>
              </w:rPr>
              <w:t xml:space="preserve">  PT    </w:t>
            </w:r>
            <w:r w:rsidR="00041E24">
              <w:rPr>
                <w:rFonts w:asciiTheme="majorHAnsi" w:hAnsiTheme="majorHAnsi"/>
                <w:sz w:val="24"/>
                <w:szCs w:val="24"/>
              </w:rPr>
              <w:t>Mrs Strang PT</w:t>
            </w:r>
          </w:p>
          <w:p w14:paraId="08355B4B" w14:textId="77777777" w:rsidR="00247B17" w:rsidRDefault="00247B17" w:rsidP="00D8445C">
            <w:pPr>
              <w:jc w:val="center"/>
              <w:rPr>
                <w:rFonts w:asciiTheme="majorHAnsi" w:hAnsiTheme="majorHAnsi"/>
                <w:sz w:val="24"/>
                <w:szCs w:val="24"/>
              </w:rPr>
            </w:pPr>
          </w:p>
          <w:p w14:paraId="6DDCE048" w14:textId="12EC2432" w:rsidR="00247B17" w:rsidRDefault="00247B17" w:rsidP="00D8445C">
            <w:pPr>
              <w:jc w:val="center"/>
              <w:rPr>
                <w:rFonts w:asciiTheme="majorHAnsi" w:hAnsiTheme="majorHAnsi"/>
                <w:sz w:val="24"/>
                <w:szCs w:val="24"/>
              </w:rPr>
            </w:pPr>
          </w:p>
        </w:tc>
      </w:tr>
      <w:tr w:rsidR="00606709" w14:paraId="05FB1522" w14:textId="77777777" w:rsidTr="00956E35">
        <w:tc>
          <w:tcPr>
            <w:tcW w:w="15417" w:type="dxa"/>
            <w:gridSpan w:val="6"/>
            <w:shd w:val="clear" w:color="auto" w:fill="DDD9C3" w:themeFill="background2" w:themeFillShade="E6"/>
            <w:vAlign w:val="center"/>
          </w:tcPr>
          <w:p w14:paraId="4D1A5350" w14:textId="43126EED" w:rsidR="00606709" w:rsidRPr="00606709" w:rsidRDefault="00606709" w:rsidP="00606709">
            <w:pPr>
              <w:pStyle w:val="NoSpacing"/>
              <w:rPr>
                <w:rFonts w:asciiTheme="majorHAnsi" w:hAnsiTheme="majorHAnsi"/>
                <w:b/>
                <w:bCs/>
                <w:sz w:val="24"/>
                <w:szCs w:val="32"/>
              </w:rPr>
            </w:pPr>
            <w:r w:rsidRPr="00606709">
              <w:rPr>
                <w:rFonts w:asciiTheme="majorHAnsi" w:hAnsiTheme="majorHAnsi"/>
                <w:b/>
                <w:bCs/>
                <w:sz w:val="24"/>
                <w:szCs w:val="32"/>
              </w:rPr>
              <w:t>Previous Minutes</w:t>
            </w:r>
          </w:p>
        </w:tc>
      </w:tr>
      <w:tr w:rsidR="001B4270" w14:paraId="68A91A0D" w14:textId="77777777" w:rsidTr="00956E35">
        <w:tc>
          <w:tcPr>
            <w:tcW w:w="6487" w:type="dxa"/>
            <w:gridSpan w:val="2"/>
            <w:vAlign w:val="center"/>
          </w:tcPr>
          <w:p w14:paraId="600B09C4" w14:textId="5E63A009" w:rsidR="001B4270" w:rsidRPr="006D2AF4" w:rsidRDefault="001B4270" w:rsidP="00CE1ED7">
            <w:pPr>
              <w:pStyle w:val="NoSpacing"/>
              <w:jc w:val="center"/>
              <w:rPr>
                <w:rFonts w:asciiTheme="majorHAnsi" w:hAnsiTheme="majorHAnsi"/>
                <w:b/>
                <w:bCs/>
                <w:sz w:val="20"/>
                <w:szCs w:val="24"/>
              </w:rPr>
            </w:pPr>
            <w:r>
              <w:rPr>
                <w:rFonts w:asciiTheme="majorHAnsi" w:hAnsiTheme="majorHAnsi"/>
                <w:b/>
                <w:bCs/>
                <w:sz w:val="20"/>
                <w:szCs w:val="24"/>
              </w:rPr>
              <w:t>Approval of Previous Minutes</w:t>
            </w:r>
          </w:p>
        </w:tc>
        <w:tc>
          <w:tcPr>
            <w:tcW w:w="6521" w:type="dxa"/>
            <w:vAlign w:val="center"/>
          </w:tcPr>
          <w:p w14:paraId="228289F5" w14:textId="117807EE" w:rsidR="001B4270" w:rsidRDefault="001B4270" w:rsidP="000437E4">
            <w:pPr>
              <w:pStyle w:val="NoSpacing"/>
              <w:rPr>
                <w:rFonts w:asciiTheme="majorHAnsi" w:hAnsiTheme="majorHAnsi"/>
                <w:sz w:val="20"/>
                <w:szCs w:val="24"/>
              </w:rPr>
            </w:pPr>
            <w:r>
              <w:rPr>
                <w:rFonts w:asciiTheme="majorHAnsi" w:hAnsiTheme="majorHAnsi"/>
                <w:sz w:val="20"/>
                <w:szCs w:val="24"/>
              </w:rPr>
              <w:t xml:space="preserve">Approved by </w:t>
            </w:r>
            <w:r w:rsidR="00696767">
              <w:rPr>
                <w:rFonts w:asciiTheme="majorHAnsi" w:hAnsiTheme="majorHAnsi"/>
                <w:sz w:val="20"/>
                <w:szCs w:val="24"/>
              </w:rPr>
              <w:t>–</w:t>
            </w:r>
            <w:r>
              <w:rPr>
                <w:rFonts w:asciiTheme="majorHAnsi" w:hAnsiTheme="majorHAnsi"/>
                <w:sz w:val="20"/>
                <w:szCs w:val="24"/>
              </w:rPr>
              <w:t xml:space="preserve"> </w:t>
            </w:r>
            <w:r w:rsidR="00DA54E8">
              <w:rPr>
                <w:rFonts w:asciiTheme="majorHAnsi" w:hAnsiTheme="majorHAnsi"/>
                <w:sz w:val="20"/>
                <w:szCs w:val="24"/>
              </w:rPr>
              <w:t>Lyndsey Seeley</w:t>
            </w:r>
            <w:r>
              <w:rPr>
                <w:rFonts w:asciiTheme="majorHAnsi" w:hAnsiTheme="majorHAnsi"/>
                <w:sz w:val="20"/>
                <w:szCs w:val="24"/>
              </w:rPr>
              <w:t xml:space="preserve">        Seconded by </w:t>
            </w:r>
            <w:r w:rsidR="00696767">
              <w:rPr>
                <w:rFonts w:asciiTheme="majorHAnsi" w:hAnsiTheme="majorHAnsi"/>
                <w:sz w:val="20"/>
                <w:szCs w:val="24"/>
              </w:rPr>
              <w:t>–</w:t>
            </w:r>
            <w:r>
              <w:rPr>
                <w:rFonts w:asciiTheme="majorHAnsi" w:hAnsiTheme="majorHAnsi"/>
                <w:sz w:val="20"/>
                <w:szCs w:val="24"/>
              </w:rPr>
              <w:t xml:space="preserve"> </w:t>
            </w:r>
            <w:r w:rsidR="00DA54E8">
              <w:rPr>
                <w:rFonts w:asciiTheme="majorHAnsi" w:hAnsiTheme="majorHAnsi"/>
                <w:sz w:val="20"/>
                <w:szCs w:val="24"/>
              </w:rPr>
              <w:t xml:space="preserve">Sharon </w:t>
            </w:r>
            <w:proofErr w:type="spellStart"/>
            <w:r w:rsidR="00DA54E8">
              <w:rPr>
                <w:rFonts w:asciiTheme="majorHAnsi" w:hAnsiTheme="majorHAnsi"/>
                <w:sz w:val="20"/>
                <w:szCs w:val="24"/>
              </w:rPr>
              <w:t>Corr</w:t>
            </w:r>
            <w:proofErr w:type="spellEnd"/>
          </w:p>
        </w:tc>
        <w:tc>
          <w:tcPr>
            <w:tcW w:w="1110" w:type="dxa"/>
            <w:vAlign w:val="center"/>
          </w:tcPr>
          <w:p w14:paraId="04F3491C" w14:textId="4E868876" w:rsidR="001B4270" w:rsidRDefault="001B4270" w:rsidP="00181962">
            <w:pPr>
              <w:pStyle w:val="NoSpacing"/>
              <w:jc w:val="center"/>
              <w:rPr>
                <w:rFonts w:asciiTheme="majorHAnsi" w:hAnsiTheme="majorHAnsi"/>
                <w:sz w:val="18"/>
                <w:szCs w:val="18"/>
              </w:rPr>
            </w:pPr>
            <w:r>
              <w:rPr>
                <w:rFonts w:asciiTheme="majorHAnsi" w:hAnsiTheme="majorHAnsi"/>
                <w:sz w:val="18"/>
                <w:szCs w:val="18"/>
              </w:rPr>
              <w:t>N/A</w:t>
            </w:r>
          </w:p>
        </w:tc>
        <w:tc>
          <w:tcPr>
            <w:tcW w:w="1299" w:type="dxa"/>
            <w:gridSpan w:val="2"/>
            <w:vAlign w:val="center"/>
          </w:tcPr>
          <w:p w14:paraId="04486721" w14:textId="593EEADB" w:rsidR="001B4270" w:rsidRPr="00181962" w:rsidRDefault="001B4270" w:rsidP="00181962">
            <w:pPr>
              <w:pStyle w:val="NoSpacing"/>
              <w:jc w:val="center"/>
              <w:rPr>
                <w:rFonts w:asciiTheme="majorHAnsi" w:hAnsiTheme="majorHAnsi"/>
                <w:sz w:val="20"/>
                <w:szCs w:val="24"/>
              </w:rPr>
            </w:pPr>
            <w:r>
              <w:rPr>
                <w:rFonts w:asciiTheme="majorHAnsi" w:hAnsiTheme="majorHAnsi"/>
                <w:sz w:val="20"/>
                <w:szCs w:val="24"/>
              </w:rPr>
              <w:t>N/A</w:t>
            </w:r>
          </w:p>
        </w:tc>
      </w:tr>
      <w:tr w:rsidR="00696767" w14:paraId="25B543B6" w14:textId="77777777" w:rsidTr="00956E35">
        <w:tc>
          <w:tcPr>
            <w:tcW w:w="6487" w:type="dxa"/>
            <w:gridSpan w:val="2"/>
            <w:vMerge w:val="restart"/>
            <w:vAlign w:val="center"/>
          </w:tcPr>
          <w:p w14:paraId="04FB0B33" w14:textId="3FD896DE" w:rsidR="00696767" w:rsidRPr="006D2AF4" w:rsidRDefault="00696767" w:rsidP="00CE1ED7">
            <w:pPr>
              <w:pStyle w:val="NoSpacing"/>
              <w:jc w:val="center"/>
              <w:rPr>
                <w:rFonts w:asciiTheme="majorHAnsi" w:hAnsiTheme="majorHAnsi"/>
                <w:b/>
                <w:bCs/>
                <w:sz w:val="20"/>
                <w:szCs w:val="24"/>
              </w:rPr>
            </w:pPr>
            <w:r>
              <w:rPr>
                <w:rFonts w:asciiTheme="majorHAnsi" w:hAnsiTheme="majorHAnsi"/>
                <w:b/>
                <w:bCs/>
                <w:sz w:val="20"/>
                <w:szCs w:val="24"/>
              </w:rPr>
              <w:t>Matters arising from Previous Minutes</w:t>
            </w:r>
          </w:p>
        </w:tc>
        <w:tc>
          <w:tcPr>
            <w:tcW w:w="6521" w:type="dxa"/>
            <w:vAlign w:val="center"/>
          </w:tcPr>
          <w:p w14:paraId="2DE967A3" w14:textId="40B4559D" w:rsidR="00696767" w:rsidRDefault="00DA54E8" w:rsidP="00DA54E8">
            <w:pPr>
              <w:pStyle w:val="NoSpacing"/>
              <w:rPr>
                <w:rFonts w:asciiTheme="majorHAnsi" w:hAnsiTheme="majorHAnsi"/>
                <w:sz w:val="20"/>
                <w:szCs w:val="24"/>
              </w:rPr>
            </w:pPr>
            <w:r>
              <w:rPr>
                <w:rFonts w:asciiTheme="majorHAnsi" w:hAnsiTheme="majorHAnsi"/>
                <w:sz w:val="20"/>
                <w:szCs w:val="24"/>
              </w:rPr>
              <w:t>N/A</w:t>
            </w:r>
          </w:p>
        </w:tc>
        <w:tc>
          <w:tcPr>
            <w:tcW w:w="1110" w:type="dxa"/>
            <w:vAlign w:val="center"/>
          </w:tcPr>
          <w:p w14:paraId="6E39B653" w14:textId="3A4050C0" w:rsidR="00696767" w:rsidRDefault="00696767" w:rsidP="00181962">
            <w:pPr>
              <w:pStyle w:val="NoSpacing"/>
              <w:jc w:val="center"/>
              <w:rPr>
                <w:rFonts w:asciiTheme="majorHAnsi" w:hAnsiTheme="majorHAnsi"/>
                <w:sz w:val="18"/>
                <w:szCs w:val="18"/>
              </w:rPr>
            </w:pPr>
          </w:p>
        </w:tc>
        <w:tc>
          <w:tcPr>
            <w:tcW w:w="1299" w:type="dxa"/>
            <w:gridSpan w:val="2"/>
            <w:vAlign w:val="center"/>
          </w:tcPr>
          <w:p w14:paraId="37146D63" w14:textId="77777777" w:rsidR="00696767" w:rsidRPr="00181962" w:rsidRDefault="00696767" w:rsidP="00181962">
            <w:pPr>
              <w:pStyle w:val="NoSpacing"/>
              <w:jc w:val="center"/>
              <w:rPr>
                <w:rFonts w:asciiTheme="majorHAnsi" w:hAnsiTheme="majorHAnsi"/>
                <w:sz w:val="20"/>
                <w:szCs w:val="24"/>
              </w:rPr>
            </w:pPr>
          </w:p>
        </w:tc>
      </w:tr>
      <w:tr w:rsidR="00696767" w14:paraId="24B2E363" w14:textId="77777777" w:rsidTr="00956E35">
        <w:tc>
          <w:tcPr>
            <w:tcW w:w="6487" w:type="dxa"/>
            <w:gridSpan w:val="2"/>
            <w:vMerge/>
            <w:vAlign w:val="center"/>
          </w:tcPr>
          <w:p w14:paraId="0CF14420" w14:textId="77777777" w:rsidR="00696767" w:rsidRDefault="00696767" w:rsidP="00CE1ED7">
            <w:pPr>
              <w:pStyle w:val="NoSpacing"/>
              <w:jc w:val="center"/>
              <w:rPr>
                <w:rFonts w:asciiTheme="majorHAnsi" w:hAnsiTheme="majorHAnsi"/>
                <w:b/>
                <w:bCs/>
                <w:sz w:val="20"/>
                <w:szCs w:val="24"/>
              </w:rPr>
            </w:pPr>
          </w:p>
        </w:tc>
        <w:tc>
          <w:tcPr>
            <w:tcW w:w="6521" w:type="dxa"/>
            <w:vAlign w:val="center"/>
          </w:tcPr>
          <w:p w14:paraId="1ECF2A56" w14:textId="47476727" w:rsidR="00696767" w:rsidRDefault="00696767" w:rsidP="00DA54E8">
            <w:pPr>
              <w:pStyle w:val="NoSpacing"/>
              <w:rPr>
                <w:rFonts w:asciiTheme="majorHAnsi" w:hAnsiTheme="majorHAnsi"/>
                <w:sz w:val="20"/>
                <w:szCs w:val="24"/>
              </w:rPr>
            </w:pPr>
          </w:p>
        </w:tc>
        <w:tc>
          <w:tcPr>
            <w:tcW w:w="1110" w:type="dxa"/>
            <w:vAlign w:val="center"/>
          </w:tcPr>
          <w:p w14:paraId="0C97ED40" w14:textId="35F65C80" w:rsidR="00696767" w:rsidRDefault="00696767" w:rsidP="00181962">
            <w:pPr>
              <w:pStyle w:val="NoSpacing"/>
              <w:jc w:val="center"/>
              <w:rPr>
                <w:rFonts w:asciiTheme="majorHAnsi" w:hAnsiTheme="majorHAnsi"/>
                <w:sz w:val="18"/>
                <w:szCs w:val="18"/>
              </w:rPr>
            </w:pPr>
          </w:p>
        </w:tc>
        <w:tc>
          <w:tcPr>
            <w:tcW w:w="1299" w:type="dxa"/>
            <w:gridSpan w:val="2"/>
            <w:vAlign w:val="center"/>
          </w:tcPr>
          <w:p w14:paraId="3B757915" w14:textId="77777777" w:rsidR="00696767" w:rsidRPr="00181962" w:rsidRDefault="00696767" w:rsidP="00181962">
            <w:pPr>
              <w:pStyle w:val="NoSpacing"/>
              <w:jc w:val="center"/>
              <w:rPr>
                <w:rFonts w:asciiTheme="majorHAnsi" w:hAnsiTheme="majorHAnsi"/>
                <w:sz w:val="20"/>
                <w:szCs w:val="24"/>
              </w:rPr>
            </w:pPr>
          </w:p>
        </w:tc>
      </w:tr>
    </w:tbl>
    <w:p w14:paraId="71537001" w14:textId="77777777" w:rsidR="00755F5D" w:rsidRDefault="00755F5D">
      <w:pPr>
        <w:rPr>
          <w:sz w:val="4"/>
          <w:szCs w:val="4"/>
        </w:rPr>
      </w:pPr>
    </w:p>
    <w:tbl>
      <w:tblPr>
        <w:tblStyle w:val="TableGrid"/>
        <w:tblW w:w="0" w:type="auto"/>
        <w:tblLook w:val="04A0" w:firstRow="1" w:lastRow="0" w:firstColumn="1" w:lastColumn="0" w:noHBand="0" w:noVBand="1"/>
      </w:tblPr>
      <w:tblGrid>
        <w:gridCol w:w="6487"/>
        <w:gridCol w:w="6521"/>
        <w:gridCol w:w="1110"/>
        <w:gridCol w:w="1299"/>
      </w:tblGrid>
      <w:tr w:rsidR="006E05CD" w14:paraId="05C07603" w14:textId="77777777" w:rsidTr="006E05CD">
        <w:tc>
          <w:tcPr>
            <w:tcW w:w="15417" w:type="dxa"/>
            <w:gridSpan w:val="4"/>
            <w:shd w:val="clear" w:color="auto" w:fill="DDD9C3" w:themeFill="background2" w:themeFillShade="E6"/>
            <w:vAlign w:val="center"/>
          </w:tcPr>
          <w:p w14:paraId="28FCCFE6" w14:textId="42C7390B" w:rsidR="006E05CD" w:rsidRPr="00DD1075" w:rsidRDefault="006E05CD" w:rsidP="006E05CD">
            <w:pPr>
              <w:pStyle w:val="NoSpacing"/>
              <w:rPr>
                <w:rFonts w:asciiTheme="majorHAnsi" w:hAnsiTheme="majorHAnsi"/>
                <w:sz w:val="20"/>
                <w:szCs w:val="24"/>
              </w:rPr>
            </w:pPr>
            <w:r w:rsidRPr="00606709">
              <w:rPr>
                <w:rFonts w:asciiTheme="majorHAnsi" w:hAnsiTheme="majorHAnsi"/>
                <w:b/>
                <w:sz w:val="24"/>
                <w:szCs w:val="32"/>
              </w:rPr>
              <w:t>Treasurers Report</w:t>
            </w:r>
          </w:p>
        </w:tc>
      </w:tr>
      <w:tr w:rsidR="00D71067" w14:paraId="26231BCE" w14:textId="77777777" w:rsidTr="001B4270">
        <w:tc>
          <w:tcPr>
            <w:tcW w:w="6487" w:type="dxa"/>
          </w:tcPr>
          <w:p w14:paraId="20EE924F" w14:textId="77777777" w:rsidR="00606709" w:rsidRPr="00606709" w:rsidRDefault="00606709" w:rsidP="006D2AF4">
            <w:pPr>
              <w:pStyle w:val="NoSpacing"/>
              <w:jc w:val="center"/>
              <w:rPr>
                <w:rFonts w:asciiTheme="majorHAnsi" w:hAnsiTheme="majorHAnsi"/>
                <w:sz w:val="18"/>
                <w:szCs w:val="24"/>
              </w:rPr>
            </w:pPr>
          </w:p>
          <w:p w14:paraId="2043A9B8" w14:textId="00B17EC5" w:rsidR="00CC1B83" w:rsidRDefault="0044659F" w:rsidP="00737D87">
            <w:pPr>
              <w:pStyle w:val="NoSpacing"/>
              <w:rPr>
                <w:rFonts w:asciiTheme="majorHAnsi" w:hAnsiTheme="majorHAnsi"/>
                <w:sz w:val="18"/>
                <w:szCs w:val="24"/>
              </w:rPr>
            </w:pPr>
            <w:r>
              <w:rPr>
                <w:rFonts w:asciiTheme="majorHAnsi" w:hAnsiTheme="majorHAnsi"/>
                <w:b/>
                <w:bCs/>
                <w:sz w:val="24"/>
                <w:szCs w:val="36"/>
              </w:rPr>
              <w:t>September 2</w:t>
            </w:r>
            <w:r w:rsidR="00696767" w:rsidRPr="006D2AF4">
              <w:rPr>
                <w:rFonts w:asciiTheme="majorHAnsi" w:hAnsiTheme="majorHAnsi"/>
                <w:b/>
                <w:bCs/>
                <w:sz w:val="24"/>
                <w:szCs w:val="36"/>
              </w:rPr>
              <w:t>023</w:t>
            </w:r>
            <w:r w:rsidR="00696767" w:rsidRPr="00606709">
              <w:rPr>
                <w:rFonts w:asciiTheme="majorHAnsi" w:hAnsiTheme="majorHAnsi"/>
                <w:sz w:val="18"/>
                <w:szCs w:val="24"/>
              </w:rPr>
              <w:t xml:space="preserve"> - Opening</w:t>
            </w:r>
            <w:r w:rsidR="0044753F" w:rsidRPr="00606709">
              <w:rPr>
                <w:rFonts w:asciiTheme="majorHAnsi" w:hAnsiTheme="majorHAnsi"/>
                <w:sz w:val="18"/>
                <w:szCs w:val="24"/>
              </w:rPr>
              <w:t xml:space="preserve"> Balance - £</w:t>
            </w:r>
            <w:r>
              <w:rPr>
                <w:rFonts w:asciiTheme="majorHAnsi" w:hAnsiTheme="majorHAnsi"/>
                <w:sz w:val="18"/>
                <w:szCs w:val="24"/>
              </w:rPr>
              <w:t>4375.47</w:t>
            </w:r>
            <w:r w:rsidR="0044753F" w:rsidRPr="00606709">
              <w:rPr>
                <w:rFonts w:asciiTheme="majorHAnsi" w:hAnsiTheme="majorHAnsi"/>
                <w:sz w:val="18"/>
                <w:szCs w:val="24"/>
              </w:rPr>
              <w:t xml:space="preserve">    Closing </w:t>
            </w:r>
            <w:r w:rsidR="00696767" w:rsidRPr="00606709">
              <w:rPr>
                <w:rFonts w:asciiTheme="majorHAnsi" w:hAnsiTheme="majorHAnsi"/>
                <w:sz w:val="18"/>
                <w:szCs w:val="24"/>
              </w:rPr>
              <w:t>Balance £</w:t>
            </w:r>
            <w:r w:rsidR="00A01EB5">
              <w:rPr>
                <w:rFonts w:asciiTheme="majorHAnsi" w:hAnsiTheme="majorHAnsi"/>
                <w:sz w:val="18"/>
                <w:szCs w:val="24"/>
              </w:rPr>
              <w:t>4457.97</w:t>
            </w:r>
          </w:p>
          <w:p w14:paraId="54BE3B15" w14:textId="04C54DBB" w:rsidR="0044659F" w:rsidRPr="00181962" w:rsidRDefault="0044659F" w:rsidP="001B4270">
            <w:pPr>
              <w:pStyle w:val="NoSpacing"/>
              <w:jc w:val="center"/>
              <w:rPr>
                <w:rFonts w:asciiTheme="majorHAnsi" w:hAnsiTheme="majorHAnsi"/>
                <w:sz w:val="20"/>
                <w:szCs w:val="24"/>
              </w:rPr>
            </w:pPr>
          </w:p>
        </w:tc>
        <w:tc>
          <w:tcPr>
            <w:tcW w:w="6521" w:type="dxa"/>
          </w:tcPr>
          <w:p w14:paraId="174A4929" w14:textId="47AE3198" w:rsidR="00CC1B83" w:rsidRPr="00181962" w:rsidRDefault="00696767" w:rsidP="00DA54E8">
            <w:pPr>
              <w:pStyle w:val="NoSpacing"/>
              <w:rPr>
                <w:rFonts w:asciiTheme="majorHAnsi" w:hAnsiTheme="majorHAnsi"/>
                <w:sz w:val="20"/>
                <w:szCs w:val="24"/>
              </w:rPr>
            </w:pPr>
            <w:r w:rsidRPr="00696767">
              <w:rPr>
                <w:rFonts w:asciiTheme="majorHAnsi" w:hAnsiTheme="majorHAnsi"/>
                <w:sz w:val="20"/>
                <w:szCs w:val="24"/>
              </w:rPr>
              <w:t>Treasurer’s report</w:t>
            </w:r>
            <w:r w:rsidR="00A01EB5">
              <w:rPr>
                <w:rFonts w:asciiTheme="majorHAnsi" w:hAnsiTheme="majorHAnsi"/>
                <w:sz w:val="20"/>
                <w:szCs w:val="24"/>
              </w:rPr>
              <w:t xml:space="preserve"> given for </w:t>
            </w:r>
            <w:r w:rsidR="00737D87">
              <w:rPr>
                <w:rFonts w:asciiTheme="majorHAnsi" w:hAnsiTheme="majorHAnsi"/>
                <w:sz w:val="20"/>
                <w:szCs w:val="24"/>
              </w:rPr>
              <w:t>September</w:t>
            </w:r>
            <w:r w:rsidR="00A01EB5">
              <w:rPr>
                <w:rFonts w:asciiTheme="majorHAnsi" w:hAnsiTheme="majorHAnsi"/>
                <w:sz w:val="20"/>
                <w:szCs w:val="24"/>
              </w:rPr>
              <w:t xml:space="preserve"> 2023.  </w:t>
            </w:r>
            <w:r w:rsidR="00737D87">
              <w:rPr>
                <w:rFonts w:asciiTheme="majorHAnsi" w:hAnsiTheme="majorHAnsi"/>
                <w:sz w:val="20"/>
                <w:szCs w:val="24"/>
              </w:rPr>
              <w:t>Treasurer</w:t>
            </w:r>
            <w:r w:rsidR="00A01EB5">
              <w:rPr>
                <w:rFonts w:asciiTheme="majorHAnsi" w:hAnsiTheme="majorHAnsi"/>
                <w:sz w:val="20"/>
                <w:szCs w:val="24"/>
              </w:rPr>
              <w:t xml:space="preserve"> confirmed full </w:t>
            </w:r>
            <w:r w:rsidR="00737D87">
              <w:rPr>
                <w:rFonts w:asciiTheme="majorHAnsi" w:hAnsiTheme="majorHAnsi"/>
                <w:sz w:val="20"/>
                <w:szCs w:val="24"/>
              </w:rPr>
              <w:t>accounts</w:t>
            </w:r>
            <w:r w:rsidR="00A01EB5">
              <w:rPr>
                <w:rFonts w:asciiTheme="majorHAnsi" w:hAnsiTheme="majorHAnsi"/>
                <w:sz w:val="20"/>
                <w:szCs w:val="24"/>
              </w:rPr>
              <w:t xml:space="preserve"> for last year have been audited and signed off</w:t>
            </w:r>
            <w:r w:rsidR="00737D87">
              <w:rPr>
                <w:rFonts w:asciiTheme="majorHAnsi" w:hAnsiTheme="majorHAnsi"/>
                <w:sz w:val="20"/>
                <w:szCs w:val="24"/>
              </w:rPr>
              <w:t>.</w:t>
            </w:r>
          </w:p>
        </w:tc>
        <w:tc>
          <w:tcPr>
            <w:tcW w:w="1110" w:type="dxa"/>
            <w:vAlign w:val="center"/>
          </w:tcPr>
          <w:p w14:paraId="17E575CD" w14:textId="77777777" w:rsidR="007C4258" w:rsidRDefault="007C4258" w:rsidP="00E16098">
            <w:pPr>
              <w:pStyle w:val="NoSpacing"/>
              <w:jc w:val="center"/>
              <w:rPr>
                <w:rFonts w:asciiTheme="majorHAnsi" w:hAnsiTheme="majorHAnsi"/>
                <w:sz w:val="18"/>
                <w:szCs w:val="18"/>
              </w:rPr>
            </w:pPr>
          </w:p>
          <w:p w14:paraId="14075C22" w14:textId="0905F72B" w:rsidR="00E16098" w:rsidRDefault="00D71067" w:rsidP="001B4270">
            <w:pPr>
              <w:pStyle w:val="NoSpacing"/>
              <w:jc w:val="center"/>
              <w:rPr>
                <w:rFonts w:asciiTheme="majorHAnsi" w:hAnsiTheme="majorHAnsi"/>
                <w:sz w:val="18"/>
                <w:szCs w:val="18"/>
              </w:rPr>
            </w:pPr>
            <w:r>
              <w:rPr>
                <w:rFonts w:asciiTheme="majorHAnsi" w:hAnsiTheme="majorHAnsi"/>
                <w:sz w:val="18"/>
                <w:szCs w:val="18"/>
              </w:rPr>
              <w:t>Treasurer</w:t>
            </w:r>
          </w:p>
          <w:p w14:paraId="79664742" w14:textId="77777777" w:rsidR="00E16098" w:rsidRPr="003714F1" w:rsidRDefault="00E16098" w:rsidP="00E16098">
            <w:pPr>
              <w:pStyle w:val="NoSpacing"/>
              <w:jc w:val="center"/>
              <w:rPr>
                <w:rFonts w:asciiTheme="majorHAnsi" w:hAnsiTheme="majorHAnsi"/>
                <w:sz w:val="18"/>
                <w:szCs w:val="18"/>
              </w:rPr>
            </w:pPr>
          </w:p>
        </w:tc>
        <w:tc>
          <w:tcPr>
            <w:tcW w:w="1299" w:type="dxa"/>
            <w:vAlign w:val="center"/>
          </w:tcPr>
          <w:p w14:paraId="63C8B70B" w14:textId="77777777" w:rsidR="00D71067" w:rsidRPr="00181962" w:rsidRDefault="00D71067" w:rsidP="0058735E">
            <w:pPr>
              <w:pStyle w:val="NoSpacing"/>
              <w:jc w:val="center"/>
              <w:rPr>
                <w:rFonts w:asciiTheme="majorHAnsi" w:hAnsiTheme="majorHAnsi"/>
                <w:sz w:val="20"/>
                <w:szCs w:val="24"/>
              </w:rPr>
            </w:pPr>
          </w:p>
        </w:tc>
      </w:tr>
    </w:tbl>
    <w:p w14:paraId="2BEE7C83" w14:textId="77777777" w:rsidR="002D7AFA" w:rsidRDefault="002D7AFA">
      <w:pPr>
        <w:rPr>
          <w:sz w:val="4"/>
          <w:szCs w:val="4"/>
        </w:rPr>
      </w:pPr>
    </w:p>
    <w:tbl>
      <w:tblPr>
        <w:tblStyle w:val="TableGrid"/>
        <w:tblpPr w:leftFromText="180" w:rightFromText="180" w:vertAnchor="text" w:horzAnchor="margin" w:tblpY="75"/>
        <w:tblW w:w="0" w:type="auto"/>
        <w:tblLook w:val="04A0" w:firstRow="1" w:lastRow="0" w:firstColumn="1" w:lastColumn="0" w:noHBand="0" w:noVBand="1"/>
      </w:tblPr>
      <w:tblGrid>
        <w:gridCol w:w="6487"/>
        <w:gridCol w:w="6521"/>
        <w:gridCol w:w="1110"/>
        <w:gridCol w:w="1299"/>
      </w:tblGrid>
      <w:tr w:rsidR="001B4270" w14:paraId="05565761" w14:textId="77777777" w:rsidTr="001B4270">
        <w:tc>
          <w:tcPr>
            <w:tcW w:w="15417" w:type="dxa"/>
            <w:gridSpan w:val="4"/>
            <w:shd w:val="clear" w:color="auto" w:fill="DDD9C3" w:themeFill="background2" w:themeFillShade="E6"/>
            <w:vAlign w:val="center"/>
          </w:tcPr>
          <w:p w14:paraId="46C4C214" w14:textId="77777777" w:rsidR="001B4270" w:rsidRPr="00606709" w:rsidRDefault="001B4270" w:rsidP="001B4270">
            <w:pPr>
              <w:pStyle w:val="NoSpacing"/>
              <w:rPr>
                <w:rFonts w:asciiTheme="majorHAnsi" w:hAnsiTheme="majorHAnsi"/>
                <w:b/>
                <w:bCs/>
                <w:sz w:val="20"/>
                <w:szCs w:val="24"/>
              </w:rPr>
            </w:pPr>
            <w:r w:rsidRPr="00606709">
              <w:rPr>
                <w:rFonts w:asciiTheme="majorHAnsi" w:hAnsiTheme="majorHAnsi"/>
                <w:b/>
                <w:bCs/>
                <w:sz w:val="24"/>
                <w:szCs w:val="32"/>
              </w:rPr>
              <w:t>HT Report</w:t>
            </w:r>
          </w:p>
        </w:tc>
      </w:tr>
      <w:tr w:rsidR="00304AEF" w14:paraId="6FF957D3" w14:textId="77777777" w:rsidTr="001B4270">
        <w:tc>
          <w:tcPr>
            <w:tcW w:w="6487" w:type="dxa"/>
            <w:vMerge w:val="restart"/>
            <w:vAlign w:val="center"/>
          </w:tcPr>
          <w:p w14:paraId="5C62DD1C" w14:textId="77777777" w:rsidR="00304AEF" w:rsidRPr="00606709" w:rsidRDefault="00304AEF" w:rsidP="001B4270">
            <w:pPr>
              <w:pStyle w:val="NoSpacing"/>
              <w:rPr>
                <w:rFonts w:asciiTheme="majorHAnsi" w:hAnsiTheme="majorHAnsi"/>
                <w:bCs/>
                <w:sz w:val="20"/>
                <w:szCs w:val="24"/>
              </w:rPr>
            </w:pPr>
          </w:p>
          <w:p w14:paraId="57C94FD7" w14:textId="77777777" w:rsidR="00304AEF" w:rsidRPr="006D2AF4" w:rsidRDefault="00304AEF" w:rsidP="001B4270">
            <w:pPr>
              <w:pStyle w:val="NoSpacing"/>
              <w:jc w:val="center"/>
              <w:rPr>
                <w:rFonts w:asciiTheme="majorHAnsi" w:hAnsiTheme="majorHAnsi"/>
                <w:b/>
                <w:sz w:val="20"/>
                <w:szCs w:val="24"/>
              </w:rPr>
            </w:pPr>
            <w:r w:rsidRPr="006D2AF4">
              <w:rPr>
                <w:rFonts w:asciiTheme="majorHAnsi" w:hAnsiTheme="majorHAnsi"/>
                <w:b/>
                <w:sz w:val="20"/>
                <w:szCs w:val="24"/>
              </w:rPr>
              <w:t>Head Teachers Report</w:t>
            </w:r>
          </w:p>
          <w:p w14:paraId="6108CEAF" w14:textId="77777777" w:rsidR="00304AEF" w:rsidRPr="00606709" w:rsidRDefault="00304AEF" w:rsidP="001B4270">
            <w:pPr>
              <w:pStyle w:val="NoSpacing"/>
              <w:rPr>
                <w:rFonts w:asciiTheme="majorHAnsi" w:hAnsiTheme="majorHAnsi"/>
                <w:bCs/>
                <w:sz w:val="20"/>
                <w:szCs w:val="24"/>
              </w:rPr>
            </w:pPr>
          </w:p>
        </w:tc>
        <w:tc>
          <w:tcPr>
            <w:tcW w:w="6521" w:type="dxa"/>
            <w:vAlign w:val="center"/>
          </w:tcPr>
          <w:p w14:paraId="29EDF8C6" w14:textId="77777777" w:rsidR="00304AEF" w:rsidRDefault="00304AEF" w:rsidP="001B4270">
            <w:pPr>
              <w:pStyle w:val="NoSpacing"/>
              <w:rPr>
                <w:rFonts w:asciiTheme="majorHAnsi" w:hAnsiTheme="majorHAnsi"/>
                <w:sz w:val="20"/>
                <w:szCs w:val="24"/>
              </w:rPr>
            </w:pPr>
          </w:p>
          <w:p w14:paraId="296D9EAB" w14:textId="610CAEDC" w:rsidR="00304AEF" w:rsidRDefault="00304AEF" w:rsidP="001B4270">
            <w:pPr>
              <w:pStyle w:val="NoSpacing"/>
              <w:rPr>
                <w:rFonts w:asciiTheme="majorHAnsi" w:hAnsiTheme="majorHAnsi"/>
                <w:sz w:val="20"/>
                <w:szCs w:val="24"/>
              </w:rPr>
            </w:pPr>
            <w:r>
              <w:rPr>
                <w:rFonts w:asciiTheme="majorHAnsi" w:hAnsiTheme="majorHAnsi"/>
                <w:sz w:val="20"/>
                <w:szCs w:val="24"/>
              </w:rPr>
              <w:t xml:space="preserve">The Head Teacher Report is attached to the Monthly Minutes.  This was read out by </w:t>
            </w:r>
            <w:r w:rsidR="00C16C5E">
              <w:rPr>
                <w:rFonts w:asciiTheme="majorHAnsi" w:hAnsiTheme="majorHAnsi"/>
                <w:sz w:val="20"/>
                <w:szCs w:val="24"/>
              </w:rPr>
              <w:t xml:space="preserve">Lyndsey Seeley </w:t>
            </w:r>
            <w:r>
              <w:rPr>
                <w:rFonts w:asciiTheme="majorHAnsi" w:hAnsiTheme="majorHAnsi"/>
                <w:sz w:val="20"/>
                <w:szCs w:val="24"/>
              </w:rPr>
              <w:t>in Mr Coogan’s absence</w:t>
            </w:r>
            <w:r w:rsidR="00C16C5E">
              <w:rPr>
                <w:rFonts w:asciiTheme="majorHAnsi" w:hAnsiTheme="majorHAnsi"/>
                <w:sz w:val="20"/>
                <w:szCs w:val="24"/>
              </w:rPr>
              <w:t>.</w:t>
            </w:r>
            <w:r w:rsidR="00E87C80">
              <w:rPr>
                <w:rFonts w:asciiTheme="majorHAnsi" w:hAnsiTheme="majorHAnsi"/>
                <w:sz w:val="20"/>
                <w:szCs w:val="24"/>
              </w:rPr>
              <w:t xml:space="preserve">  Please see report at the end of the minutes.</w:t>
            </w:r>
          </w:p>
          <w:p w14:paraId="6D6CDEAF" w14:textId="77777777" w:rsidR="00304AEF" w:rsidRPr="00181962" w:rsidRDefault="00304AEF" w:rsidP="001B4270">
            <w:pPr>
              <w:pStyle w:val="NoSpacing"/>
              <w:rPr>
                <w:rFonts w:asciiTheme="majorHAnsi" w:hAnsiTheme="majorHAnsi"/>
                <w:sz w:val="20"/>
                <w:szCs w:val="24"/>
              </w:rPr>
            </w:pPr>
          </w:p>
        </w:tc>
        <w:tc>
          <w:tcPr>
            <w:tcW w:w="1110" w:type="dxa"/>
            <w:vAlign w:val="center"/>
          </w:tcPr>
          <w:p w14:paraId="04A7D43E" w14:textId="77777777" w:rsidR="00304AEF" w:rsidRPr="003714F1" w:rsidRDefault="00304AEF" w:rsidP="001B4270">
            <w:pPr>
              <w:pStyle w:val="NoSpacing"/>
              <w:jc w:val="center"/>
              <w:rPr>
                <w:rFonts w:asciiTheme="majorHAnsi" w:hAnsiTheme="majorHAnsi"/>
                <w:sz w:val="18"/>
                <w:szCs w:val="18"/>
              </w:rPr>
            </w:pPr>
            <w:r>
              <w:rPr>
                <w:rFonts w:asciiTheme="majorHAnsi" w:hAnsiTheme="majorHAnsi"/>
                <w:sz w:val="18"/>
                <w:szCs w:val="18"/>
              </w:rPr>
              <w:t>N / A</w:t>
            </w:r>
          </w:p>
        </w:tc>
        <w:tc>
          <w:tcPr>
            <w:tcW w:w="1299" w:type="dxa"/>
            <w:vAlign w:val="center"/>
          </w:tcPr>
          <w:p w14:paraId="3585FAF5" w14:textId="77777777" w:rsidR="00304AEF" w:rsidRPr="00181962" w:rsidRDefault="00304AEF" w:rsidP="001B4270">
            <w:pPr>
              <w:pStyle w:val="NoSpacing"/>
              <w:jc w:val="center"/>
              <w:rPr>
                <w:rFonts w:asciiTheme="majorHAnsi" w:hAnsiTheme="majorHAnsi"/>
                <w:sz w:val="20"/>
                <w:szCs w:val="24"/>
              </w:rPr>
            </w:pPr>
          </w:p>
        </w:tc>
      </w:tr>
      <w:tr w:rsidR="00304AEF" w14:paraId="1AA19894" w14:textId="77777777" w:rsidTr="001B4270">
        <w:tc>
          <w:tcPr>
            <w:tcW w:w="6487" w:type="dxa"/>
            <w:vMerge/>
            <w:vAlign w:val="center"/>
          </w:tcPr>
          <w:p w14:paraId="084ED6BA" w14:textId="77777777" w:rsidR="00304AEF" w:rsidRPr="00606709" w:rsidRDefault="00304AEF" w:rsidP="001B4270">
            <w:pPr>
              <w:pStyle w:val="NoSpacing"/>
              <w:rPr>
                <w:rFonts w:asciiTheme="majorHAnsi" w:hAnsiTheme="majorHAnsi"/>
                <w:bCs/>
                <w:sz w:val="20"/>
                <w:szCs w:val="24"/>
              </w:rPr>
            </w:pPr>
          </w:p>
        </w:tc>
        <w:tc>
          <w:tcPr>
            <w:tcW w:w="6521" w:type="dxa"/>
            <w:vAlign w:val="center"/>
          </w:tcPr>
          <w:p w14:paraId="53905FBB" w14:textId="3599E04E" w:rsidR="00304AEF" w:rsidRDefault="002A4F45" w:rsidP="001B4270">
            <w:pPr>
              <w:pStyle w:val="NoSpacing"/>
              <w:rPr>
                <w:rFonts w:asciiTheme="majorHAnsi" w:hAnsiTheme="majorHAnsi"/>
                <w:sz w:val="20"/>
                <w:szCs w:val="24"/>
              </w:rPr>
            </w:pPr>
            <w:r>
              <w:rPr>
                <w:rFonts w:asciiTheme="majorHAnsi" w:hAnsiTheme="majorHAnsi"/>
                <w:sz w:val="20"/>
                <w:szCs w:val="24"/>
              </w:rPr>
              <w:t xml:space="preserve">Mr Coogan asked if we can discuss the night the PC meetings fall on.  With so few members no discussion could take place.  LS has asked Mr Coogan to suggest an alternative night and we can discuss at the next meeting. </w:t>
            </w:r>
          </w:p>
        </w:tc>
        <w:tc>
          <w:tcPr>
            <w:tcW w:w="1110" w:type="dxa"/>
            <w:vAlign w:val="center"/>
          </w:tcPr>
          <w:p w14:paraId="64B571AE" w14:textId="67881392" w:rsidR="00304AEF" w:rsidRDefault="002A4F45" w:rsidP="001B4270">
            <w:pPr>
              <w:pStyle w:val="NoSpacing"/>
              <w:jc w:val="center"/>
              <w:rPr>
                <w:rFonts w:asciiTheme="majorHAnsi" w:hAnsiTheme="majorHAnsi"/>
                <w:sz w:val="18"/>
                <w:szCs w:val="18"/>
              </w:rPr>
            </w:pPr>
            <w:r>
              <w:rPr>
                <w:rFonts w:asciiTheme="majorHAnsi" w:hAnsiTheme="majorHAnsi"/>
                <w:sz w:val="18"/>
                <w:szCs w:val="18"/>
              </w:rPr>
              <w:t>LS</w:t>
            </w:r>
          </w:p>
        </w:tc>
        <w:tc>
          <w:tcPr>
            <w:tcW w:w="1299" w:type="dxa"/>
            <w:vAlign w:val="center"/>
          </w:tcPr>
          <w:p w14:paraId="1FD71DDE" w14:textId="77777777" w:rsidR="00304AEF" w:rsidRPr="00181962" w:rsidRDefault="00304AEF" w:rsidP="001B4270">
            <w:pPr>
              <w:pStyle w:val="NoSpacing"/>
              <w:jc w:val="center"/>
              <w:rPr>
                <w:rFonts w:asciiTheme="majorHAnsi" w:hAnsiTheme="majorHAnsi"/>
                <w:sz w:val="20"/>
                <w:szCs w:val="24"/>
              </w:rPr>
            </w:pPr>
          </w:p>
        </w:tc>
      </w:tr>
      <w:tr w:rsidR="00304AEF" w14:paraId="4514FAF4" w14:textId="77777777" w:rsidTr="001B4270">
        <w:tc>
          <w:tcPr>
            <w:tcW w:w="6487" w:type="dxa"/>
            <w:vMerge/>
            <w:vAlign w:val="center"/>
          </w:tcPr>
          <w:p w14:paraId="26EA3737" w14:textId="77777777" w:rsidR="00304AEF" w:rsidRPr="00606709" w:rsidRDefault="00304AEF" w:rsidP="001B4270">
            <w:pPr>
              <w:pStyle w:val="NoSpacing"/>
              <w:rPr>
                <w:rFonts w:asciiTheme="majorHAnsi" w:hAnsiTheme="majorHAnsi"/>
                <w:bCs/>
                <w:sz w:val="20"/>
                <w:szCs w:val="24"/>
              </w:rPr>
            </w:pPr>
          </w:p>
        </w:tc>
        <w:tc>
          <w:tcPr>
            <w:tcW w:w="6521" w:type="dxa"/>
            <w:vAlign w:val="center"/>
          </w:tcPr>
          <w:p w14:paraId="0254F90C" w14:textId="385ACB19" w:rsidR="00304AEF" w:rsidRPr="00696767" w:rsidRDefault="00304AEF" w:rsidP="001B4270">
            <w:pPr>
              <w:pStyle w:val="NoSpacing"/>
              <w:rPr>
                <w:rFonts w:asciiTheme="majorHAnsi" w:hAnsiTheme="majorHAnsi"/>
                <w:sz w:val="20"/>
                <w:szCs w:val="24"/>
              </w:rPr>
            </w:pPr>
          </w:p>
        </w:tc>
        <w:tc>
          <w:tcPr>
            <w:tcW w:w="1110" w:type="dxa"/>
            <w:vAlign w:val="center"/>
          </w:tcPr>
          <w:p w14:paraId="10E30074" w14:textId="2114DC79" w:rsidR="00304AEF" w:rsidRDefault="00304AEF" w:rsidP="001B4270">
            <w:pPr>
              <w:pStyle w:val="NoSpacing"/>
              <w:jc w:val="center"/>
              <w:rPr>
                <w:rFonts w:asciiTheme="majorHAnsi" w:hAnsiTheme="majorHAnsi"/>
                <w:sz w:val="18"/>
                <w:szCs w:val="18"/>
              </w:rPr>
            </w:pPr>
          </w:p>
        </w:tc>
        <w:tc>
          <w:tcPr>
            <w:tcW w:w="1299" w:type="dxa"/>
            <w:vAlign w:val="center"/>
          </w:tcPr>
          <w:p w14:paraId="6F95135E" w14:textId="77777777" w:rsidR="00304AEF" w:rsidRPr="00181962" w:rsidRDefault="00304AEF" w:rsidP="001B4270">
            <w:pPr>
              <w:pStyle w:val="NoSpacing"/>
              <w:jc w:val="center"/>
              <w:rPr>
                <w:rFonts w:asciiTheme="majorHAnsi" w:hAnsiTheme="majorHAnsi"/>
                <w:sz w:val="20"/>
                <w:szCs w:val="24"/>
              </w:rPr>
            </w:pPr>
          </w:p>
        </w:tc>
      </w:tr>
    </w:tbl>
    <w:p w14:paraId="4E8DEACE" w14:textId="77777777" w:rsidR="001B4270" w:rsidRDefault="001B4270">
      <w:pPr>
        <w:rPr>
          <w:sz w:val="4"/>
          <w:szCs w:val="4"/>
        </w:rPr>
      </w:pPr>
    </w:p>
    <w:p w14:paraId="00E62C42" w14:textId="77777777" w:rsidR="001B4270" w:rsidRDefault="001B4270">
      <w:pPr>
        <w:rPr>
          <w:sz w:val="4"/>
          <w:szCs w:val="4"/>
        </w:rPr>
      </w:pPr>
    </w:p>
    <w:p w14:paraId="2F3CAB2F" w14:textId="77777777" w:rsidR="001B4270" w:rsidRDefault="001B4270">
      <w:pPr>
        <w:rPr>
          <w:sz w:val="4"/>
          <w:szCs w:val="4"/>
        </w:rPr>
      </w:pPr>
    </w:p>
    <w:tbl>
      <w:tblPr>
        <w:tblStyle w:val="TableGrid"/>
        <w:tblW w:w="0" w:type="auto"/>
        <w:tblLook w:val="04A0" w:firstRow="1" w:lastRow="0" w:firstColumn="1" w:lastColumn="0" w:noHBand="0" w:noVBand="1"/>
      </w:tblPr>
      <w:tblGrid>
        <w:gridCol w:w="6487"/>
        <w:gridCol w:w="6521"/>
        <w:gridCol w:w="1165"/>
        <w:gridCol w:w="1299"/>
      </w:tblGrid>
      <w:tr w:rsidR="006E05CD" w14:paraId="1F2A53F5" w14:textId="77777777" w:rsidTr="00E25E93">
        <w:tc>
          <w:tcPr>
            <w:tcW w:w="15472" w:type="dxa"/>
            <w:gridSpan w:val="4"/>
            <w:shd w:val="clear" w:color="auto" w:fill="DDD9C3" w:themeFill="background2" w:themeFillShade="E6"/>
            <w:vAlign w:val="center"/>
          </w:tcPr>
          <w:p w14:paraId="10015BC5" w14:textId="77777777" w:rsidR="006E05CD" w:rsidRPr="00664D84" w:rsidRDefault="006E05CD" w:rsidP="006E05CD">
            <w:pPr>
              <w:pStyle w:val="NoSpacing"/>
              <w:rPr>
                <w:rFonts w:asciiTheme="majorHAnsi" w:hAnsiTheme="majorHAnsi"/>
                <w:sz w:val="20"/>
                <w:szCs w:val="24"/>
              </w:rPr>
            </w:pPr>
            <w:bookmarkStart w:id="1" w:name="_Hlk129165299"/>
            <w:r w:rsidRPr="008F687F">
              <w:rPr>
                <w:rFonts w:asciiTheme="majorHAnsi" w:hAnsiTheme="majorHAnsi"/>
                <w:b/>
                <w:sz w:val="24"/>
                <w:szCs w:val="32"/>
              </w:rPr>
              <w:t>Secretary’s Enquires / Emails</w:t>
            </w:r>
          </w:p>
        </w:tc>
      </w:tr>
      <w:tr w:rsidR="00E72B6C" w:rsidRPr="00B30D9D" w14:paraId="50613DF9" w14:textId="77777777" w:rsidTr="00E25E93">
        <w:tc>
          <w:tcPr>
            <w:tcW w:w="6487" w:type="dxa"/>
            <w:vAlign w:val="center"/>
          </w:tcPr>
          <w:p w14:paraId="2360A3A4" w14:textId="62F1F492" w:rsidR="00E72B6C" w:rsidRPr="00200874" w:rsidRDefault="007945C0" w:rsidP="006D2AF4">
            <w:pPr>
              <w:pStyle w:val="NoSpacing"/>
              <w:jc w:val="center"/>
              <w:rPr>
                <w:rFonts w:asciiTheme="majorHAnsi" w:hAnsiTheme="majorHAnsi"/>
                <w:b/>
                <w:bCs/>
                <w:sz w:val="20"/>
                <w:szCs w:val="24"/>
              </w:rPr>
            </w:pPr>
            <w:r w:rsidRPr="00200874">
              <w:rPr>
                <w:rFonts w:asciiTheme="majorHAnsi" w:hAnsiTheme="majorHAnsi"/>
                <w:b/>
                <w:bCs/>
                <w:sz w:val="20"/>
                <w:szCs w:val="24"/>
              </w:rPr>
              <w:lastRenderedPageBreak/>
              <w:t>Glasgow City Council</w:t>
            </w:r>
          </w:p>
        </w:tc>
        <w:tc>
          <w:tcPr>
            <w:tcW w:w="6521" w:type="dxa"/>
            <w:vAlign w:val="center"/>
          </w:tcPr>
          <w:p w14:paraId="40E3FC83" w14:textId="6EBE0088" w:rsidR="001B4270" w:rsidRPr="00B30D9D" w:rsidRDefault="007945C0" w:rsidP="008F687F">
            <w:pPr>
              <w:pStyle w:val="NoSpacing"/>
              <w:rPr>
                <w:rFonts w:asciiTheme="majorHAnsi" w:hAnsiTheme="majorHAnsi"/>
                <w:sz w:val="20"/>
                <w:szCs w:val="24"/>
              </w:rPr>
            </w:pPr>
            <w:r>
              <w:rPr>
                <w:rFonts w:asciiTheme="majorHAnsi" w:hAnsiTheme="majorHAnsi"/>
                <w:sz w:val="20"/>
                <w:szCs w:val="24"/>
              </w:rPr>
              <w:t xml:space="preserve">GCC have sent a few emails this month with various programmes running for the parent forum.  Our social secretary has been sharing on the social media as and when required. </w:t>
            </w:r>
          </w:p>
        </w:tc>
        <w:tc>
          <w:tcPr>
            <w:tcW w:w="1165" w:type="dxa"/>
            <w:vAlign w:val="center"/>
          </w:tcPr>
          <w:p w14:paraId="12DA6DCD" w14:textId="77777777" w:rsidR="006E05CD" w:rsidRPr="00B30D9D" w:rsidRDefault="006E05CD" w:rsidP="008F687F">
            <w:pPr>
              <w:pStyle w:val="NoSpacing"/>
              <w:rPr>
                <w:rFonts w:asciiTheme="majorHAnsi" w:hAnsiTheme="majorHAnsi"/>
                <w:sz w:val="18"/>
                <w:szCs w:val="18"/>
              </w:rPr>
            </w:pPr>
          </w:p>
        </w:tc>
        <w:tc>
          <w:tcPr>
            <w:tcW w:w="1299" w:type="dxa"/>
            <w:vAlign w:val="center"/>
          </w:tcPr>
          <w:p w14:paraId="60B30F5D" w14:textId="77777777" w:rsidR="00E72B6C" w:rsidRPr="00B30D9D" w:rsidRDefault="00E72B6C" w:rsidP="008F687F">
            <w:pPr>
              <w:pStyle w:val="NoSpacing"/>
              <w:rPr>
                <w:rFonts w:asciiTheme="majorHAnsi" w:hAnsiTheme="majorHAnsi"/>
                <w:sz w:val="20"/>
                <w:szCs w:val="24"/>
              </w:rPr>
            </w:pPr>
          </w:p>
        </w:tc>
      </w:tr>
      <w:tr w:rsidR="008862BE" w:rsidRPr="00B30D9D" w14:paraId="4E5DF86A" w14:textId="77777777" w:rsidTr="00E25E93">
        <w:tc>
          <w:tcPr>
            <w:tcW w:w="6487" w:type="dxa"/>
            <w:vAlign w:val="center"/>
          </w:tcPr>
          <w:p w14:paraId="08707961" w14:textId="2D8EDAF4" w:rsidR="008862BE" w:rsidRPr="006D2AF4" w:rsidRDefault="007A1738" w:rsidP="006D2AF4">
            <w:pPr>
              <w:pStyle w:val="NoSpacing"/>
              <w:jc w:val="center"/>
              <w:rPr>
                <w:rFonts w:asciiTheme="majorHAnsi" w:hAnsiTheme="majorHAnsi"/>
                <w:b/>
                <w:bCs/>
                <w:sz w:val="20"/>
                <w:szCs w:val="24"/>
              </w:rPr>
            </w:pPr>
            <w:r>
              <w:rPr>
                <w:rFonts w:asciiTheme="majorHAnsi" w:hAnsiTheme="majorHAnsi"/>
                <w:b/>
                <w:bCs/>
                <w:sz w:val="20"/>
                <w:szCs w:val="24"/>
              </w:rPr>
              <w:t>Residential Trip</w:t>
            </w:r>
          </w:p>
        </w:tc>
        <w:tc>
          <w:tcPr>
            <w:tcW w:w="6521" w:type="dxa"/>
            <w:vAlign w:val="center"/>
          </w:tcPr>
          <w:p w14:paraId="5DED3635" w14:textId="673E7816" w:rsidR="008862BE" w:rsidRPr="00283826" w:rsidRDefault="00BC43FD" w:rsidP="002F153D">
            <w:pPr>
              <w:rPr>
                <w:sz w:val="20"/>
                <w:szCs w:val="20"/>
              </w:rPr>
            </w:pPr>
            <w:r w:rsidRPr="00283826">
              <w:rPr>
                <w:sz w:val="20"/>
                <w:szCs w:val="20"/>
              </w:rPr>
              <w:t xml:space="preserve">Mr Coogan asked if we could discuss potential fundraising for the residential trip.  </w:t>
            </w:r>
            <w:r w:rsidR="007A1738" w:rsidRPr="00283826">
              <w:rPr>
                <w:sz w:val="20"/>
                <w:szCs w:val="20"/>
              </w:rPr>
              <w:t xml:space="preserve">We agreed to look to see if we could get a grant to pay for the coach for this.  </w:t>
            </w:r>
            <w:r w:rsidR="002F153D" w:rsidRPr="00283826">
              <w:rPr>
                <w:sz w:val="20"/>
                <w:szCs w:val="20"/>
              </w:rPr>
              <w:t>LS has asked Mr Coogan to confirm when the next one will be and we can add to agenda for next month.</w:t>
            </w:r>
          </w:p>
        </w:tc>
        <w:tc>
          <w:tcPr>
            <w:tcW w:w="1165" w:type="dxa"/>
            <w:vAlign w:val="center"/>
          </w:tcPr>
          <w:p w14:paraId="70458364" w14:textId="33C5503D" w:rsidR="008862BE" w:rsidRPr="00B30D9D" w:rsidRDefault="008862BE" w:rsidP="008F687F">
            <w:pPr>
              <w:pStyle w:val="NoSpacing"/>
              <w:rPr>
                <w:rFonts w:asciiTheme="majorHAnsi" w:hAnsiTheme="majorHAnsi"/>
                <w:sz w:val="18"/>
                <w:szCs w:val="18"/>
              </w:rPr>
            </w:pPr>
          </w:p>
        </w:tc>
        <w:tc>
          <w:tcPr>
            <w:tcW w:w="1299" w:type="dxa"/>
            <w:vAlign w:val="center"/>
          </w:tcPr>
          <w:p w14:paraId="35CE8200" w14:textId="77777777" w:rsidR="008862BE" w:rsidRPr="00B30D9D" w:rsidRDefault="008862BE" w:rsidP="008F687F">
            <w:pPr>
              <w:pStyle w:val="NoSpacing"/>
              <w:rPr>
                <w:rFonts w:asciiTheme="majorHAnsi" w:hAnsiTheme="majorHAnsi"/>
                <w:sz w:val="20"/>
                <w:szCs w:val="24"/>
              </w:rPr>
            </w:pPr>
          </w:p>
        </w:tc>
      </w:tr>
      <w:bookmarkEnd w:id="1"/>
    </w:tbl>
    <w:p w14:paraId="3D935578" w14:textId="77777777" w:rsidR="00755F5D" w:rsidRDefault="00755F5D">
      <w:pPr>
        <w:rPr>
          <w:sz w:val="4"/>
        </w:rPr>
      </w:pPr>
    </w:p>
    <w:p w14:paraId="5011AABE" w14:textId="77777777" w:rsidR="00E25E93" w:rsidRPr="00B30D9D" w:rsidRDefault="00E25E93">
      <w:pPr>
        <w:rPr>
          <w:sz w:val="4"/>
        </w:rPr>
      </w:pPr>
    </w:p>
    <w:tbl>
      <w:tblPr>
        <w:tblStyle w:val="TableGrid"/>
        <w:tblW w:w="0" w:type="auto"/>
        <w:tblLook w:val="04A0" w:firstRow="1" w:lastRow="0" w:firstColumn="1" w:lastColumn="0" w:noHBand="0" w:noVBand="1"/>
      </w:tblPr>
      <w:tblGrid>
        <w:gridCol w:w="6487"/>
        <w:gridCol w:w="6521"/>
        <w:gridCol w:w="1110"/>
        <w:gridCol w:w="1299"/>
      </w:tblGrid>
      <w:tr w:rsidR="00F92245" w14:paraId="3E2AC208" w14:textId="77777777" w:rsidTr="00F92245">
        <w:tc>
          <w:tcPr>
            <w:tcW w:w="15417" w:type="dxa"/>
            <w:gridSpan w:val="4"/>
            <w:shd w:val="clear" w:color="auto" w:fill="DDD9C3" w:themeFill="background2" w:themeFillShade="E6"/>
            <w:vAlign w:val="center"/>
          </w:tcPr>
          <w:p w14:paraId="2947AFA9" w14:textId="57F43A8B" w:rsidR="00F92245" w:rsidRPr="00181962" w:rsidRDefault="00F92245" w:rsidP="00664D84">
            <w:pPr>
              <w:pStyle w:val="NoSpacing"/>
              <w:rPr>
                <w:rFonts w:asciiTheme="majorHAnsi" w:hAnsiTheme="majorHAnsi"/>
                <w:sz w:val="20"/>
                <w:szCs w:val="24"/>
              </w:rPr>
            </w:pPr>
            <w:r w:rsidRPr="00237F9B">
              <w:rPr>
                <w:rFonts w:asciiTheme="majorHAnsi" w:hAnsiTheme="majorHAnsi"/>
                <w:b/>
                <w:sz w:val="24"/>
                <w:szCs w:val="32"/>
              </w:rPr>
              <w:t xml:space="preserve">Fundraising </w:t>
            </w:r>
          </w:p>
        </w:tc>
      </w:tr>
      <w:tr w:rsidR="00E25E93" w14:paraId="53B6D2B1" w14:textId="77777777" w:rsidTr="006D2AF4">
        <w:tc>
          <w:tcPr>
            <w:tcW w:w="6487" w:type="dxa"/>
            <w:vMerge w:val="restart"/>
            <w:vAlign w:val="center"/>
          </w:tcPr>
          <w:p w14:paraId="4093DFF8" w14:textId="10409505" w:rsidR="00E25E93" w:rsidRPr="00304AEF" w:rsidRDefault="00E25E93" w:rsidP="008F0565">
            <w:pPr>
              <w:pStyle w:val="NoSpacing"/>
              <w:jc w:val="center"/>
              <w:rPr>
                <w:rFonts w:asciiTheme="majorHAnsi" w:hAnsiTheme="majorHAnsi"/>
                <w:b/>
                <w:bCs/>
                <w:sz w:val="20"/>
                <w:szCs w:val="24"/>
              </w:rPr>
            </w:pPr>
            <w:r w:rsidRPr="00304AEF">
              <w:rPr>
                <w:rFonts w:asciiTheme="majorHAnsi" w:hAnsiTheme="majorHAnsi"/>
                <w:b/>
                <w:bCs/>
                <w:sz w:val="20"/>
                <w:szCs w:val="24"/>
              </w:rPr>
              <w:t>General Fundraising Ideas</w:t>
            </w:r>
          </w:p>
        </w:tc>
        <w:tc>
          <w:tcPr>
            <w:tcW w:w="6521" w:type="dxa"/>
            <w:vAlign w:val="center"/>
          </w:tcPr>
          <w:p w14:paraId="266BB473" w14:textId="1C4CFFD9" w:rsidR="00E25E93" w:rsidRDefault="004E6BB6" w:rsidP="00304AEF">
            <w:pPr>
              <w:pStyle w:val="NoSpacing"/>
              <w:rPr>
                <w:rFonts w:asciiTheme="majorHAnsi" w:hAnsiTheme="majorHAnsi"/>
                <w:sz w:val="20"/>
                <w:szCs w:val="24"/>
              </w:rPr>
            </w:pPr>
            <w:r>
              <w:rPr>
                <w:rFonts w:asciiTheme="majorHAnsi" w:hAnsiTheme="majorHAnsi"/>
                <w:sz w:val="20"/>
                <w:szCs w:val="24"/>
              </w:rPr>
              <w:t xml:space="preserve">LS will ask Jen to plug the </w:t>
            </w:r>
            <w:r w:rsidR="00FE0346">
              <w:rPr>
                <w:rFonts w:asciiTheme="majorHAnsi" w:hAnsiTheme="majorHAnsi"/>
                <w:sz w:val="20"/>
                <w:szCs w:val="24"/>
              </w:rPr>
              <w:t>b</w:t>
            </w:r>
            <w:r>
              <w:rPr>
                <w:rFonts w:asciiTheme="majorHAnsi" w:hAnsiTheme="majorHAnsi"/>
                <w:sz w:val="20"/>
                <w:szCs w:val="24"/>
              </w:rPr>
              <w:t xml:space="preserve">onus ball and the </w:t>
            </w:r>
            <w:proofErr w:type="spellStart"/>
            <w:r>
              <w:rPr>
                <w:rFonts w:asciiTheme="majorHAnsi" w:hAnsiTheme="majorHAnsi"/>
                <w:sz w:val="20"/>
                <w:szCs w:val="24"/>
              </w:rPr>
              <w:t>easyfundraising</w:t>
            </w:r>
            <w:proofErr w:type="spellEnd"/>
            <w:r>
              <w:rPr>
                <w:rFonts w:asciiTheme="majorHAnsi" w:hAnsiTheme="majorHAnsi"/>
                <w:sz w:val="20"/>
                <w:szCs w:val="24"/>
              </w:rPr>
              <w:t xml:space="preserve"> again on our social media to try and encourage more people to sign up.</w:t>
            </w:r>
          </w:p>
        </w:tc>
        <w:tc>
          <w:tcPr>
            <w:tcW w:w="1110" w:type="dxa"/>
            <w:vAlign w:val="center"/>
          </w:tcPr>
          <w:p w14:paraId="4E089336" w14:textId="2BCAC23F" w:rsidR="00E25E93" w:rsidRDefault="004E6BB6" w:rsidP="006D2AF4">
            <w:pPr>
              <w:pStyle w:val="NoSpacing"/>
              <w:jc w:val="center"/>
              <w:rPr>
                <w:rFonts w:asciiTheme="majorHAnsi" w:hAnsiTheme="majorHAnsi"/>
                <w:sz w:val="18"/>
                <w:szCs w:val="18"/>
              </w:rPr>
            </w:pPr>
            <w:r>
              <w:rPr>
                <w:rFonts w:asciiTheme="majorHAnsi" w:hAnsiTheme="majorHAnsi"/>
                <w:sz w:val="18"/>
                <w:szCs w:val="18"/>
              </w:rPr>
              <w:t>LS</w:t>
            </w:r>
          </w:p>
        </w:tc>
        <w:tc>
          <w:tcPr>
            <w:tcW w:w="1299" w:type="dxa"/>
          </w:tcPr>
          <w:p w14:paraId="3A045828" w14:textId="77777777" w:rsidR="00E25E93" w:rsidRPr="00181962" w:rsidRDefault="00E25E93" w:rsidP="007C4258">
            <w:pPr>
              <w:pStyle w:val="NoSpacing"/>
              <w:jc w:val="center"/>
              <w:rPr>
                <w:rFonts w:asciiTheme="majorHAnsi" w:hAnsiTheme="majorHAnsi"/>
                <w:sz w:val="20"/>
                <w:szCs w:val="24"/>
              </w:rPr>
            </w:pPr>
          </w:p>
        </w:tc>
      </w:tr>
      <w:tr w:rsidR="00E25E93" w14:paraId="09C1D171" w14:textId="77777777" w:rsidTr="006D2AF4">
        <w:tc>
          <w:tcPr>
            <w:tcW w:w="6487" w:type="dxa"/>
            <w:vMerge/>
            <w:vAlign w:val="center"/>
          </w:tcPr>
          <w:p w14:paraId="1E30F331" w14:textId="77777777" w:rsidR="00E25E93" w:rsidRPr="00304AEF" w:rsidRDefault="00E25E93" w:rsidP="008F0565">
            <w:pPr>
              <w:pStyle w:val="NoSpacing"/>
              <w:jc w:val="center"/>
              <w:rPr>
                <w:rFonts w:asciiTheme="majorHAnsi" w:hAnsiTheme="majorHAnsi"/>
                <w:b/>
                <w:bCs/>
                <w:sz w:val="20"/>
                <w:szCs w:val="24"/>
              </w:rPr>
            </w:pPr>
          </w:p>
        </w:tc>
        <w:tc>
          <w:tcPr>
            <w:tcW w:w="6521" w:type="dxa"/>
            <w:vAlign w:val="center"/>
          </w:tcPr>
          <w:p w14:paraId="49846BE2" w14:textId="1C737E58" w:rsidR="00FE0346" w:rsidRPr="00FE3720" w:rsidRDefault="00FE0346" w:rsidP="00FE0346">
            <w:pPr>
              <w:rPr>
                <w:sz w:val="20"/>
                <w:szCs w:val="20"/>
              </w:rPr>
            </w:pPr>
            <w:r>
              <w:rPr>
                <w:rFonts w:asciiTheme="majorHAnsi" w:hAnsiTheme="majorHAnsi"/>
                <w:sz w:val="20"/>
                <w:szCs w:val="24"/>
              </w:rPr>
              <w:t xml:space="preserve">Sponsored Walk – LS asked if we can have a reminder </w:t>
            </w:r>
            <w:r w:rsidRPr="00FE3720">
              <w:rPr>
                <w:sz w:val="20"/>
                <w:szCs w:val="20"/>
              </w:rPr>
              <w:t>sent out on Tuesday</w:t>
            </w:r>
            <w:r w:rsidR="007577E4">
              <w:rPr>
                <w:sz w:val="20"/>
                <w:szCs w:val="20"/>
              </w:rPr>
              <w:t xml:space="preserve"> 10</w:t>
            </w:r>
            <w:r w:rsidR="007577E4" w:rsidRPr="007577E4">
              <w:rPr>
                <w:sz w:val="20"/>
                <w:szCs w:val="20"/>
                <w:vertAlign w:val="superscript"/>
              </w:rPr>
              <w:t>th</w:t>
            </w:r>
            <w:r w:rsidR="007577E4">
              <w:rPr>
                <w:sz w:val="20"/>
                <w:szCs w:val="20"/>
              </w:rPr>
              <w:t xml:space="preserve"> </w:t>
            </w:r>
            <w:r w:rsidRPr="00FE3720">
              <w:rPr>
                <w:sz w:val="20"/>
                <w:szCs w:val="20"/>
              </w:rPr>
              <w:t>to ask that all sponsored money be returned on the 12</w:t>
            </w:r>
            <w:r w:rsidRPr="00FE3720">
              <w:rPr>
                <w:sz w:val="20"/>
                <w:szCs w:val="20"/>
                <w:vertAlign w:val="superscript"/>
              </w:rPr>
              <w:t>th</w:t>
            </w:r>
            <w:r w:rsidRPr="00FE3720">
              <w:rPr>
                <w:sz w:val="20"/>
                <w:szCs w:val="20"/>
              </w:rPr>
              <w:t xml:space="preserve">.  2 members from the PC will then come in after the October break to count and collect before we take it to the bank.  </w:t>
            </w:r>
          </w:p>
          <w:p w14:paraId="56EE5918" w14:textId="782B8ACD" w:rsidR="00E25E93" w:rsidRPr="00304AEF" w:rsidRDefault="00E25E93" w:rsidP="00304AEF">
            <w:pPr>
              <w:pStyle w:val="NoSpacing"/>
              <w:rPr>
                <w:rFonts w:asciiTheme="majorHAnsi" w:hAnsiTheme="majorHAnsi"/>
                <w:sz w:val="20"/>
                <w:szCs w:val="24"/>
              </w:rPr>
            </w:pPr>
          </w:p>
        </w:tc>
        <w:tc>
          <w:tcPr>
            <w:tcW w:w="1110" w:type="dxa"/>
            <w:vAlign w:val="center"/>
          </w:tcPr>
          <w:p w14:paraId="10DCD3B3" w14:textId="1FA9C680" w:rsidR="00E25E93" w:rsidRDefault="00E25E93" w:rsidP="006D2AF4">
            <w:pPr>
              <w:pStyle w:val="NoSpacing"/>
              <w:jc w:val="center"/>
              <w:rPr>
                <w:rFonts w:asciiTheme="majorHAnsi" w:hAnsiTheme="majorHAnsi"/>
                <w:sz w:val="18"/>
                <w:szCs w:val="18"/>
              </w:rPr>
            </w:pPr>
          </w:p>
        </w:tc>
        <w:tc>
          <w:tcPr>
            <w:tcW w:w="1299" w:type="dxa"/>
          </w:tcPr>
          <w:p w14:paraId="02B235AD" w14:textId="77777777" w:rsidR="00E25E93" w:rsidRPr="00181962" w:rsidRDefault="00E25E93" w:rsidP="007C4258">
            <w:pPr>
              <w:pStyle w:val="NoSpacing"/>
              <w:jc w:val="center"/>
              <w:rPr>
                <w:rFonts w:asciiTheme="majorHAnsi" w:hAnsiTheme="majorHAnsi"/>
                <w:sz w:val="20"/>
                <w:szCs w:val="24"/>
              </w:rPr>
            </w:pPr>
          </w:p>
        </w:tc>
      </w:tr>
      <w:tr w:rsidR="00E25E93" w14:paraId="743C2609" w14:textId="77777777" w:rsidTr="006D2AF4">
        <w:tc>
          <w:tcPr>
            <w:tcW w:w="6487" w:type="dxa"/>
            <w:vMerge/>
            <w:vAlign w:val="center"/>
          </w:tcPr>
          <w:p w14:paraId="4CC86F54" w14:textId="77777777" w:rsidR="00E25E93" w:rsidRPr="00304AEF" w:rsidRDefault="00E25E93" w:rsidP="008F0565">
            <w:pPr>
              <w:pStyle w:val="NoSpacing"/>
              <w:jc w:val="center"/>
              <w:rPr>
                <w:rFonts w:asciiTheme="majorHAnsi" w:hAnsiTheme="majorHAnsi"/>
                <w:b/>
                <w:bCs/>
                <w:sz w:val="20"/>
                <w:szCs w:val="24"/>
              </w:rPr>
            </w:pPr>
          </w:p>
        </w:tc>
        <w:tc>
          <w:tcPr>
            <w:tcW w:w="6521" w:type="dxa"/>
            <w:vAlign w:val="center"/>
          </w:tcPr>
          <w:p w14:paraId="4063CFCB" w14:textId="6E7BB31F" w:rsidR="00E25E93" w:rsidRDefault="00D62AB5" w:rsidP="00304AEF">
            <w:pPr>
              <w:pStyle w:val="NoSpacing"/>
              <w:rPr>
                <w:rFonts w:asciiTheme="majorHAnsi" w:hAnsiTheme="majorHAnsi"/>
                <w:sz w:val="20"/>
                <w:szCs w:val="24"/>
              </w:rPr>
            </w:pPr>
            <w:r>
              <w:rPr>
                <w:rFonts w:asciiTheme="majorHAnsi" w:hAnsiTheme="majorHAnsi"/>
                <w:sz w:val="20"/>
                <w:szCs w:val="24"/>
              </w:rPr>
              <w:t>We discussed</w:t>
            </w:r>
            <w:r w:rsidR="00BD65E2">
              <w:rPr>
                <w:rFonts w:asciiTheme="majorHAnsi" w:hAnsiTheme="majorHAnsi"/>
                <w:sz w:val="20"/>
                <w:szCs w:val="24"/>
              </w:rPr>
              <w:t xml:space="preserve"> the idea of having a book stall in the school library on both </w:t>
            </w:r>
            <w:proofErr w:type="gramStart"/>
            <w:r w:rsidR="00BD65E2">
              <w:rPr>
                <w:rFonts w:asciiTheme="majorHAnsi" w:hAnsiTheme="majorHAnsi"/>
                <w:sz w:val="20"/>
                <w:szCs w:val="24"/>
              </w:rPr>
              <w:t>parents</w:t>
            </w:r>
            <w:proofErr w:type="gramEnd"/>
            <w:r w:rsidR="00BD65E2">
              <w:rPr>
                <w:rFonts w:asciiTheme="majorHAnsi" w:hAnsiTheme="majorHAnsi"/>
                <w:sz w:val="20"/>
                <w:szCs w:val="24"/>
              </w:rPr>
              <w:t xml:space="preserve"> nights.  Suggestion was to send out a brochure in advance</w:t>
            </w:r>
            <w:r w:rsidR="0097108A">
              <w:rPr>
                <w:rFonts w:asciiTheme="majorHAnsi" w:hAnsiTheme="majorHAnsi"/>
                <w:sz w:val="20"/>
                <w:szCs w:val="24"/>
              </w:rPr>
              <w:t xml:space="preserve"> so that if anyone wanted to order they have time to browse and then buy on the night.  Jen S was looking into </w:t>
            </w:r>
            <w:r w:rsidR="007879DF">
              <w:rPr>
                <w:rFonts w:asciiTheme="majorHAnsi" w:hAnsiTheme="majorHAnsi"/>
                <w:sz w:val="20"/>
                <w:szCs w:val="24"/>
              </w:rPr>
              <w:t>the</w:t>
            </w:r>
            <w:r w:rsidR="0097108A">
              <w:rPr>
                <w:rFonts w:asciiTheme="majorHAnsi" w:hAnsiTheme="majorHAnsi"/>
                <w:sz w:val="20"/>
                <w:szCs w:val="24"/>
              </w:rPr>
              <w:t xml:space="preserve"> logistics of this with her friend at Osborne books </w:t>
            </w:r>
            <w:r w:rsidR="007879DF">
              <w:rPr>
                <w:rFonts w:asciiTheme="majorHAnsi" w:hAnsiTheme="majorHAnsi"/>
                <w:sz w:val="20"/>
                <w:szCs w:val="24"/>
              </w:rPr>
              <w:t>and will feedback.  We also discussed having a pre-loved stall too for CPS uniform</w:t>
            </w:r>
            <w:r w:rsidR="00891061">
              <w:rPr>
                <w:rFonts w:asciiTheme="majorHAnsi" w:hAnsiTheme="majorHAnsi"/>
                <w:sz w:val="20"/>
                <w:szCs w:val="24"/>
              </w:rPr>
              <w:t xml:space="preserve">.  LS has emailed Mrs Waddell </w:t>
            </w:r>
            <w:r w:rsidR="00530ACD">
              <w:rPr>
                <w:rFonts w:asciiTheme="majorHAnsi" w:hAnsiTheme="majorHAnsi"/>
                <w:sz w:val="20"/>
                <w:szCs w:val="24"/>
              </w:rPr>
              <w:t xml:space="preserve">to </w:t>
            </w:r>
            <w:r w:rsidR="00506A69">
              <w:rPr>
                <w:rFonts w:asciiTheme="majorHAnsi" w:hAnsiTheme="majorHAnsi"/>
                <w:sz w:val="20"/>
                <w:szCs w:val="24"/>
              </w:rPr>
              <w:t>a</w:t>
            </w:r>
            <w:r w:rsidR="00530ACD">
              <w:rPr>
                <w:rFonts w:asciiTheme="majorHAnsi" w:hAnsiTheme="majorHAnsi"/>
                <w:sz w:val="20"/>
                <w:szCs w:val="24"/>
              </w:rPr>
              <w:t xml:space="preserve">sk if this would be ok to 1. </w:t>
            </w:r>
            <w:r w:rsidR="00B44878">
              <w:rPr>
                <w:rFonts w:asciiTheme="majorHAnsi" w:hAnsiTheme="majorHAnsi"/>
                <w:sz w:val="20"/>
                <w:szCs w:val="24"/>
              </w:rPr>
              <w:t xml:space="preserve">Come in on the </w:t>
            </w:r>
            <w:proofErr w:type="gramStart"/>
            <w:r w:rsidR="00B44878">
              <w:rPr>
                <w:rFonts w:asciiTheme="majorHAnsi" w:hAnsiTheme="majorHAnsi"/>
                <w:sz w:val="20"/>
                <w:szCs w:val="24"/>
              </w:rPr>
              <w:t>parents</w:t>
            </w:r>
            <w:proofErr w:type="gramEnd"/>
            <w:r w:rsidR="00B44878">
              <w:rPr>
                <w:rFonts w:asciiTheme="majorHAnsi" w:hAnsiTheme="majorHAnsi"/>
                <w:sz w:val="20"/>
                <w:szCs w:val="24"/>
              </w:rPr>
              <w:t xml:space="preserve"> night and 2. For the school to house any pre-loved uniform until the night</w:t>
            </w:r>
            <w:r w:rsidR="003935E0">
              <w:rPr>
                <w:rFonts w:asciiTheme="majorHAnsi" w:hAnsiTheme="majorHAnsi"/>
                <w:sz w:val="20"/>
                <w:szCs w:val="24"/>
              </w:rPr>
              <w:t xml:space="preserve"> itself.</w:t>
            </w:r>
            <w:r w:rsidR="00B44878">
              <w:rPr>
                <w:rFonts w:asciiTheme="majorHAnsi" w:hAnsiTheme="majorHAnsi"/>
                <w:sz w:val="20"/>
                <w:szCs w:val="24"/>
              </w:rPr>
              <w:t xml:space="preserve"> </w:t>
            </w:r>
          </w:p>
        </w:tc>
        <w:tc>
          <w:tcPr>
            <w:tcW w:w="1110" w:type="dxa"/>
            <w:vAlign w:val="center"/>
          </w:tcPr>
          <w:p w14:paraId="50277643" w14:textId="2205D4B2" w:rsidR="00E25E93" w:rsidRDefault="00E25E93" w:rsidP="006D2AF4">
            <w:pPr>
              <w:pStyle w:val="NoSpacing"/>
              <w:jc w:val="center"/>
              <w:rPr>
                <w:rFonts w:asciiTheme="majorHAnsi" w:hAnsiTheme="majorHAnsi"/>
                <w:sz w:val="18"/>
                <w:szCs w:val="18"/>
              </w:rPr>
            </w:pPr>
          </w:p>
        </w:tc>
        <w:tc>
          <w:tcPr>
            <w:tcW w:w="1299" w:type="dxa"/>
          </w:tcPr>
          <w:p w14:paraId="14F0C82D" w14:textId="77777777" w:rsidR="00E25E93" w:rsidRPr="00181962" w:rsidRDefault="00E25E93" w:rsidP="007C4258">
            <w:pPr>
              <w:pStyle w:val="NoSpacing"/>
              <w:jc w:val="center"/>
              <w:rPr>
                <w:rFonts w:asciiTheme="majorHAnsi" w:hAnsiTheme="majorHAnsi"/>
                <w:sz w:val="20"/>
                <w:szCs w:val="24"/>
              </w:rPr>
            </w:pPr>
          </w:p>
        </w:tc>
      </w:tr>
      <w:tr w:rsidR="00307DE1" w14:paraId="6DAC0ACC" w14:textId="77777777" w:rsidTr="006D2AF4">
        <w:tc>
          <w:tcPr>
            <w:tcW w:w="6487" w:type="dxa"/>
            <w:vAlign w:val="center"/>
          </w:tcPr>
          <w:p w14:paraId="6EF74C6B" w14:textId="6CDB0962" w:rsidR="00307DE1" w:rsidRPr="00304AEF" w:rsidRDefault="00307DE1" w:rsidP="008F0565">
            <w:pPr>
              <w:pStyle w:val="NoSpacing"/>
              <w:jc w:val="center"/>
              <w:rPr>
                <w:rFonts w:asciiTheme="majorHAnsi" w:hAnsiTheme="majorHAnsi"/>
                <w:b/>
                <w:bCs/>
                <w:sz w:val="20"/>
                <w:szCs w:val="24"/>
              </w:rPr>
            </w:pPr>
            <w:r>
              <w:rPr>
                <w:rFonts w:asciiTheme="majorHAnsi" w:hAnsiTheme="majorHAnsi"/>
                <w:b/>
                <w:bCs/>
                <w:sz w:val="20"/>
                <w:szCs w:val="24"/>
              </w:rPr>
              <w:t>December Disco</w:t>
            </w:r>
          </w:p>
        </w:tc>
        <w:tc>
          <w:tcPr>
            <w:tcW w:w="6521" w:type="dxa"/>
            <w:vAlign w:val="center"/>
          </w:tcPr>
          <w:p w14:paraId="16836F10" w14:textId="77777777" w:rsidR="00307DE1" w:rsidRDefault="00307DE1" w:rsidP="00304AEF">
            <w:pPr>
              <w:pStyle w:val="NoSpacing"/>
              <w:rPr>
                <w:rFonts w:asciiTheme="majorHAnsi" w:hAnsiTheme="majorHAnsi"/>
                <w:sz w:val="20"/>
                <w:szCs w:val="24"/>
              </w:rPr>
            </w:pPr>
            <w:r>
              <w:rPr>
                <w:rFonts w:asciiTheme="majorHAnsi" w:hAnsiTheme="majorHAnsi"/>
                <w:sz w:val="20"/>
                <w:szCs w:val="24"/>
              </w:rPr>
              <w:t>To add to next agenda to discuss;</w:t>
            </w:r>
          </w:p>
          <w:p w14:paraId="7AAF86E7" w14:textId="6DE9B187" w:rsidR="00307DE1" w:rsidRDefault="004522A4" w:rsidP="00307DE1">
            <w:pPr>
              <w:pStyle w:val="NoSpacing"/>
              <w:numPr>
                <w:ilvl w:val="0"/>
                <w:numId w:val="22"/>
              </w:numPr>
              <w:rPr>
                <w:rFonts w:asciiTheme="majorHAnsi" w:hAnsiTheme="majorHAnsi"/>
                <w:sz w:val="20"/>
                <w:szCs w:val="24"/>
              </w:rPr>
            </w:pPr>
            <w:r>
              <w:rPr>
                <w:rFonts w:asciiTheme="majorHAnsi" w:hAnsiTheme="majorHAnsi"/>
                <w:sz w:val="20"/>
                <w:szCs w:val="24"/>
              </w:rPr>
              <w:t>Tickets</w:t>
            </w:r>
          </w:p>
          <w:p w14:paraId="35AB2672" w14:textId="3C89532F" w:rsidR="004522A4" w:rsidRDefault="004522A4" w:rsidP="00307DE1">
            <w:pPr>
              <w:pStyle w:val="NoSpacing"/>
              <w:numPr>
                <w:ilvl w:val="0"/>
                <w:numId w:val="22"/>
              </w:numPr>
              <w:rPr>
                <w:rFonts w:asciiTheme="majorHAnsi" w:hAnsiTheme="majorHAnsi"/>
                <w:sz w:val="20"/>
                <w:szCs w:val="24"/>
              </w:rPr>
            </w:pPr>
            <w:r>
              <w:rPr>
                <w:rFonts w:asciiTheme="majorHAnsi" w:hAnsiTheme="majorHAnsi"/>
                <w:sz w:val="20"/>
                <w:szCs w:val="24"/>
              </w:rPr>
              <w:t>Times</w:t>
            </w:r>
          </w:p>
          <w:p w14:paraId="04F054F4" w14:textId="77777777" w:rsidR="004522A4" w:rsidRDefault="004522A4" w:rsidP="00307DE1">
            <w:pPr>
              <w:pStyle w:val="NoSpacing"/>
              <w:numPr>
                <w:ilvl w:val="0"/>
                <w:numId w:val="22"/>
              </w:numPr>
              <w:rPr>
                <w:rFonts w:asciiTheme="majorHAnsi" w:hAnsiTheme="majorHAnsi"/>
                <w:sz w:val="20"/>
                <w:szCs w:val="24"/>
              </w:rPr>
            </w:pPr>
            <w:r>
              <w:rPr>
                <w:rFonts w:asciiTheme="majorHAnsi" w:hAnsiTheme="majorHAnsi"/>
                <w:sz w:val="20"/>
                <w:szCs w:val="24"/>
              </w:rPr>
              <w:t>Tuck order</w:t>
            </w:r>
          </w:p>
          <w:p w14:paraId="203B8B3A" w14:textId="4445C7CB" w:rsidR="004522A4" w:rsidRDefault="004522A4" w:rsidP="00307DE1">
            <w:pPr>
              <w:pStyle w:val="NoSpacing"/>
              <w:numPr>
                <w:ilvl w:val="0"/>
                <w:numId w:val="22"/>
              </w:numPr>
              <w:rPr>
                <w:rFonts w:asciiTheme="majorHAnsi" w:hAnsiTheme="majorHAnsi"/>
                <w:sz w:val="20"/>
                <w:szCs w:val="24"/>
              </w:rPr>
            </w:pPr>
            <w:r>
              <w:rPr>
                <w:rFonts w:asciiTheme="majorHAnsi" w:hAnsiTheme="majorHAnsi"/>
                <w:sz w:val="20"/>
                <w:szCs w:val="24"/>
              </w:rPr>
              <w:t>volunteers</w:t>
            </w:r>
          </w:p>
        </w:tc>
        <w:tc>
          <w:tcPr>
            <w:tcW w:w="1110" w:type="dxa"/>
            <w:vAlign w:val="center"/>
          </w:tcPr>
          <w:p w14:paraId="2758E858" w14:textId="77777777" w:rsidR="00307DE1" w:rsidRDefault="00307DE1" w:rsidP="006D2AF4">
            <w:pPr>
              <w:pStyle w:val="NoSpacing"/>
              <w:jc w:val="center"/>
              <w:rPr>
                <w:rFonts w:asciiTheme="majorHAnsi" w:hAnsiTheme="majorHAnsi"/>
                <w:sz w:val="18"/>
                <w:szCs w:val="18"/>
              </w:rPr>
            </w:pPr>
          </w:p>
        </w:tc>
        <w:tc>
          <w:tcPr>
            <w:tcW w:w="1299" w:type="dxa"/>
          </w:tcPr>
          <w:p w14:paraId="18D63B42" w14:textId="77777777" w:rsidR="00307DE1" w:rsidRPr="00181962" w:rsidRDefault="00307DE1" w:rsidP="007C4258">
            <w:pPr>
              <w:pStyle w:val="NoSpacing"/>
              <w:jc w:val="center"/>
              <w:rPr>
                <w:rFonts w:asciiTheme="majorHAnsi" w:hAnsiTheme="majorHAnsi"/>
                <w:sz w:val="20"/>
                <w:szCs w:val="24"/>
              </w:rPr>
            </w:pPr>
          </w:p>
        </w:tc>
      </w:tr>
    </w:tbl>
    <w:p w14:paraId="3384D2B1" w14:textId="77777777" w:rsidR="00755F5D" w:rsidRDefault="00755F5D">
      <w:pPr>
        <w:rPr>
          <w:sz w:val="4"/>
          <w:szCs w:val="4"/>
        </w:rPr>
      </w:pPr>
    </w:p>
    <w:p w14:paraId="0993A114" w14:textId="77777777" w:rsidR="00755F5D" w:rsidRPr="002D7AFA" w:rsidRDefault="00755F5D">
      <w:pPr>
        <w:rPr>
          <w:sz w:val="4"/>
          <w:szCs w:val="4"/>
        </w:rPr>
      </w:pPr>
    </w:p>
    <w:tbl>
      <w:tblPr>
        <w:tblStyle w:val="TableGrid"/>
        <w:tblW w:w="0" w:type="auto"/>
        <w:tblLook w:val="04A0" w:firstRow="1" w:lastRow="0" w:firstColumn="1" w:lastColumn="0" w:noHBand="0" w:noVBand="1"/>
      </w:tblPr>
      <w:tblGrid>
        <w:gridCol w:w="6487"/>
        <w:gridCol w:w="6521"/>
        <w:gridCol w:w="1134"/>
        <w:gridCol w:w="1275"/>
      </w:tblGrid>
      <w:tr w:rsidR="00755F5D" w14:paraId="6FD0E670" w14:textId="77777777" w:rsidTr="00755F5D">
        <w:tc>
          <w:tcPr>
            <w:tcW w:w="13008" w:type="dxa"/>
            <w:gridSpan w:val="2"/>
            <w:shd w:val="clear" w:color="auto" w:fill="DDD9C3" w:themeFill="background2" w:themeFillShade="E6"/>
            <w:vAlign w:val="center"/>
          </w:tcPr>
          <w:p w14:paraId="7F972865" w14:textId="6DA2AA97" w:rsidR="00755F5D" w:rsidRPr="00664D84" w:rsidRDefault="00755F5D" w:rsidP="002D7AFA">
            <w:pPr>
              <w:pStyle w:val="NoSpacing"/>
              <w:rPr>
                <w:rFonts w:asciiTheme="majorHAnsi" w:hAnsiTheme="majorHAnsi"/>
                <w:b/>
                <w:sz w:val="20"/>
                <w:szCs w:val="24"/>
              </w:rPr>
            </w:pPr>
            <w:r w:rsidRPr="00664D84">
              <w:rPr>
                <w:rFonts w:asciiTheme="majorHAnsi" w:hAnsiTheme="majorHAnsi"/>
                <w:b/>
                <w:sz w:val="20"/>
                <w:szCs w:val="24"/>
              </w:rPr>
              <w:t xml:space="preserve">Any Other Competent </w:t>
            </w:r>
            <w:r w:rsidR="00AD062C" w:rsidRPr="00664D84">
              <w:rPr>
                <w:rFonts w:asciiTheme="majorHAnsi" w:hAnsiTheme="majorHAnsi"/>
                <w:b/>
                <w:sz w:val="20"/>
                <w:szCs w:val="24"/>
              </w:rPr>
              <w:t>Business:</w:t>
            </w:r>
          </w:p>
        </w:tc>
        <w:tc>
          <w:tcPr>
            <w:tcW w:w="1134" w:type="dxa"/>
            <w:shd w:val="clear" w:color="auto" w:fill="DDD9C3" w:themeFill="background2" w:themeFillShade="E6"/>
          </w:tcPr>
          <w:p w14:paraId="64F5AA5E" w14:textId="77777777" w:rsidR="00755F5D" w:rsidRPr="00664D84" w:rsidRDefault="00755F5D" w:rsidP="002D7AFA">
            <w:pPr>
              <w:pStyle w:val="NoSpacing"/>
              <w:rPr>
                <w:rFonts w:asciiTheme="majorHAnsi" w:hAnsiTheme="majorHAnsi"/>
                <w:b/>
                <w:sz w:val="20"/>
                <w:szCs w:val="24"/>
              </w:rPr>
            </w:pPr>
          </w:p>
        </w:tc>
        <w:tc>
          <w:tcPr>
            <w:tcW w:w="1275" w:type="dxa"/>
            <w:shd w:val="clear" w:color="auto" w:fill="DDD9C3" w:themeFill="background2" w:themeFillShade="E6"/>
          </w:tcPr>
          <w:p w14:paraId="3F95C5C5" w14:textId="77777777" w:rsidR="00755F5D" w:rsidRPr="00664D84" w:rsidRDefault="00755F5D" w:rsidP="002D7AFA">
            <w:pPr>
              <w:pStyle w:val="NoSpacing"/>
              <w:rPr>
                <w:rFonts w:asciiTheme="majorHAnsi" w:hAnsiTheme="majorHAnsi"/>
                <w:b/>
                <w:sz w:val="20"/>
                <w:szCs w:val="24"/>
              </w:rPr>
            </w:pPr>
          </w:p>
        </w:tc>
      </w:tr>
      <w:tr w:rsidR="00B30D9D" w:rsidRPr="00744AEA" w14:paraId="073272F0" w14:textId="77777777" w:rsidTr="006D2AF4">
        <w:tc>
          <w:tcPr>
            <w:tcW w:w="6487" w:type="dxa"/>
            <w:vAlign w:val="center"/>
          </w:tcPr>
          <w:p w14:paraId="3C2548A7" w14:textId="44EF1C14" w:rsidR="00B30D9D" w:rsidRPr="006D2AF4" w:rsidRDefault="001404C9" w:rsidP="006D2AF4">
            <w:pPr>
              <w:pStyle w:val="NoSpacing"/>
              <w:jc w:val="center"/>
              <w:rPr>
                <w:rFonts w:asciiTheme="majorHAnsi" w:hAnsiTheme="majorHAnsi"/>
                <w:b/>
                <w:bCs/>
                <w:sz w:val="20"/>
                <w:szCs w:val="24"/>
              </w:rPr>
            </w:pPr>
            <w:r>
              <w:rPr>
                <w:rFonts w:asciiTheme="majorHAnsi" w:hAnsiTheme="majorHAnsi"/>
                <w:b/>
                <w:bCs/>
                <w:sz w:val="20"/>
                <w:szCs w:val="24"/>
              </w:rPr>
              <w:t>Lets</w:t>
            </w:r>
          </w:p>
        </w:tc>
        <w:tc>
          <w:tcPr>
            <w:tcW w:w="6521" w:type="dxa"/>
            <w:vAlign w:val="center"/>
          </w:tcPr>
          <w:p w14:paraId="7D611325" w14:textId="795BF4A5" w:rsidR="008862BE" w:rsidRPr="00F809E1" w:rsidRDefault="001404C9" w:rsidP="008862BE">
            <w:pPr>
              <w:pStyle w:val="NoSpacing"/>
              <w:rPr>
                <w:rFonts w:asciiTheme="majorHAnsi" w:hAnsiTheme="majorHAnsi"/>
                <w:sz w:val="20"/>
                <w:szCs w:val="24"/>
              </w:rPr>
            </w:pPr>
            <w:r>
              <w:rPr>
                <w:rFonts w:asciiTheme="majorHAnsi" w:hAnsiTheme="majorHAnsi"/>
                <w:sz w:val="20"/>
                <w:szCs w:val="24"/>
              </w:rPr>
              <w:t xml:space="preserve">Can Ronnie confirm that all the let are in for </w:t>
            </w:r>
            <w:proofErr w:type="spellStart"/>
            <w:r>
              <w:rPr>
                <w:rFonts w:asciiTheme="majorHAnsi" w:hAnsiTheme="majorHAnsi"/>
                <w:sz w:val="20"/>
                <w:szCs w:val="24"/>
              </w:rPr>
              <w:t>Rosshall</w:t>
            </w:r>
            <w:proofErr w:type="spellEnd"/>
            <w:r>
              <w:rPr>
                <w:rFonts w:asciiTheme="majorHAnsi" w:hAnsiTheme="majorHAnsi"/>
                <w:sz w:val="20"/>
                <w:szCs w:val="24"/>
              </w:rPr>
              <w:t xml:space="preserve"> for the full academic year?  Also have we put in a let yet for the December disco?</w:t>
            </w:r>
          </w:p>
        </w:tc>
        <w:tc>
          <w:tcPr>
            <w:tcW w:w="1134" w:type="dxa"/>
            <w:vAlign w:val="center"/>
          </w:tcPr>
          <w:p w14:paraId="1028628A" w14:textId="0C0F301E" w:rsidR="00B30D9D" w:rsidRPr="00F809E1" w:rsidRDefault="001404C9" w:rsidP="00B30D9D">
            <w:pPr>
              <w:pStyle w:val="NoSpacing"/>
              <w:jc w:val="center"/>
              <w:rPr>
                <w:rFonts w:asciiTheme="majorHAnsi" w:hAnsiTheme="majorHAnsi"/>
                <w:sz w:val="20"/>
                <w:szCs w:val="24"/>
              </w:rPr>
            </w:pPr>
            <w:r>
              <w:rPr>
                <w:rFonts w:asciiTheme="majorHAnsi" w:hAnsiTheme="majorHAnsi"/>
                <w:sz w:val="20"/>
                <w:szCs w:val="24"/>
              </w:rPr>
              <w:t>RJ</w:t>
            </w:r>
          </w:p>
        </w:tc>
        <w:tc>
          <w:tcPr>
            <w:tcW w:w="1275" w:type="dxa"/>
            <w:vAlign w:val="center"/>
          </w:tcPr>
          <w:p w14:paraId="7858F16A" w14:textId="77777777" w:rsidR="00B30D9D" w:rsidRPr="00F809E1" w:rsidRDefault="00B30D9D" w:rsidP="00B30D9D">
            <w:pPr>
              <w:pStyle w:val="NoSpacing"/>
              <w:jc w:val="center"/>
              <w:rPr>
                <w:rFonts w:asciiTheme="majorHAnsi" w:hAnsiTheme="majorHAnsi"/>
                <w:sz w:val="20"/>
                <w:szCs w:val="24"/>
              </w:rPr>
            </w:pPr>
          </w:p>
        </w:tc>
      </w:tr>
      <w:tr w:rsidR="00755F5D" w:rsidRPr="00744AEA" w14:paraId="6B39F436" w14:textId="77777777" w:rsidTr="006D2AF4">
        <w:tc>
          <w:tcPr>
            <w:tcW w:w="6487" w:type="dxa"/>
            <w:vAlign w:val="center"/>
          </w:tcPr>
          <w:p w14:paraId="35700561" w14:textId="7BB297DA" w:rsidR="00755F5D" w:rsidRPr="006D2AF4" w:rsidRDefault="00283826" w:rsidP="006D2AF4">
            <w:pPr>
              <w:pStyle w:val="NoSpacing"/>
              <w:jc w:val="center"/>
              <w:rPr>
                <w:rFonts w:asciiTheme="majorHAnsi" w:hAnsiTheme="majorHAnsi"/>
                <w:b/>
                <w:bCs/>
                <w:sz w:val="20"/>
                <w:szCs w:val="24"/>
              </w:rPr>
            </w:pPr>
            <w:r>
              <w:rPr>
                <w:rFonts w:asciiTheme="majorHAnsi" w:hAnsiTheme="majorHAnsi"/>
                <w:b/>
                <w:bCs/>
                <w:sz w:val="20"/>
                <w:szCs w:val="24"/>
              </w:rPr>
              <w:t>RAAC</w:t>
            </w:r>
          </w:p>
        </w:tc>
        <w:tc>
          <w:tcPr>
            <w:tcW w:w="6521" w:type="dxa"/>
            <w:vAlign w:val="center"/>
          </w:tcPr>
          <w:p w14:paraId="258B29D0" w14:textId="52B7B653" w:rsidR="00755F5D" w:rsidRPr="00F809E1" w:rsidRDefault="00283826" w:rsidP="00283826">
            <w:pPr>
              <w:spacing w:after="200" w:line="276" w:lineRule="auto"/>
              <w:rPr>
                <w:rFonts w:asciiTheme="majorHAnsi" w:hAnsiTheme="majorHAnsi"/>
                <w:sz w:val="20"/>
                <w:szCs w:val="24"/>
              </w:rPr>
            </w:pPr>
            <w:r w:rsidRPr="00283826">
              <w:rPr>
                <w:sz w:val="20"/>
                <w:szCs w:val="20"/>
              </w:rPr>
              <w:t xml:space="preserve">Someone raised this </w:t>
            </w:r>
            <w:r>
              <w:rPr>
                <w:sz w:val="20"/>
                <w:szCs w:val="20"/>
              </w:rPr>
              <w:t>for an update on CPS.  LS has asked Mr Coogan if there is any update.</w:t>
            </w:r>
          </w:p>
        </w:tc>
        <w:tc>
          <w:tcPr>
            <w:tcW w:w="1134" w:type="dxa"/>
            <w:vAlign w:val="center"/>
          </w:tcPr>
          <w:p w14:paraId="66CFE6A7" w14:textId="1B1B5527" w:rsidR="00755F5D" w:rsidRPr="00F809E1" w:rsidRDefault="00755F5D" w:rsidP="00B30D9D">
            <w:pPr>
              <w:pStyle w:val="NoSpacing"/>
              <w:jc w:val="center"/>
              <w:rPr>
                <w:rFonts w:asciiTheme="majorHAnsi" w:hAnsiTheme="majorHAnsi"/>
                <w:sz w:val="20"/>
                <w:szCs w:val="24"/>
              </w:rPr>
            </w:pPr>
          </w:p>
        </w:tc>
        <w:tc>
          <w:tcPr>
            <w:tcW w:w="1275" w:type="dxa"/>
            <w:vAlign w:val="center"/>
          </w:tcPr>
          <w:p w14:paraId="50D0898E" w14:textId="77777777" w:rsidR="00755F5D" w:rsidRPr="00F809E1" w:rsidRDefault="00755F5D" w:rsidP="00B30D9D">
            <w:pPr>
              <w:pStyle w:val="NoSpacing"/>
              <w:jc w:val="center"/>
              <w:rPr>
                <w:rFonts w:asciiTheme="majorHAnsi" w:hAnsiTheme="majorHAnsi"/>
                <w:sz w:val="20"/>
                <w:szCs w:val="24"/>
              </w:rPr>
            </w:pPr>
          </w:p>
        </w:tc>
      </w:tr>
      <w:tr w:rsidR="00905BF8" w:rsidRPr="00744AEA" w14:paraId="6A3AE828" w14:textId="77777777" w:rsidTr="006D2AF4">
        <w:tc>
          <w:tcPr>
            <w:tcW w:w="6487" w:type="dxa"/>
            <w:vAlign w:val="center"/>
          </w:tcPr>
          <w:p w14:paraId="1D94F22F" w14:textId="46CD11BD" w:rsidR="00905BF8" w:rsidRPr="0073743B" w:rsidRDefault="0073743B" w:rsidP="006D2AF4">
            <w:pPr>
              <w:pStyle w:val="NoSpacing"/>
              <w:jc w:val="center"/>
              <w:rPr>
                <w:rFonts w:asciiTheme="majorHAnsi" w:hAnsiTheme="majorHAnsi"/>
                <w:b/>
                <w:bCs/>
                <w:sz w:val="20"/>
                <w:szCs w:val="20"/>
              </w:rPr>
            </w:pPr>
            <w:r w:rsidRPr="0073743B">
              <w:rPr>
                <w:rFonts w:asciiTheme="majorHAnsi" w:hAnsiTheme="majorHAnsi"/>
                <w:b/>
                <w:bCs/>
                <w:sz w:val="20"/>
                <w:szCs w:val="20"/>
              </w:rPr>
              <w:t>Learning through Landscapes</w:t>
            </w:r>
          </w:p>
        </w:tc>
        <w:tc>
          <w:tcPr>
            <w:tcW w:w="6521" w:type="dxa"/>
            <w:vAlign w:val="center"/>
          </w:tcPr>
          <w:p w14:paraId="442E47D1" w14:textId="36640F68" w:rsidR="0073743B" w:rsidRPr="0073743B" w:rsidRDefault="0073743B" w:rsidP="0073743B">
            <w:pPr>
              <w:rPr>
                <w:sz w:val="20"/>
                <w:szCs w:val="20"/>
              </w:rPr>
            </w:pPr>
            <w:r w:rsidRPr="0073743B">
              <w:rPr>
                <w:sz w:val="20"/>
                <w:szCs w:val="20"/>
              </w:rPr>
              <w:t>There hasn’t been anything as far as we know since that initial visit we had at a PC meeting from the person who was involved with the school and gave us an outline of plans.</w:t>
            </w:r>
            <w:r>
              <w:rPr>
                <w:sz w:val="20"/>
                <w:szCs w:val="20"/>
              </w:rPr>
              <w:t xml:space="preserve"> LS has asked if there is any update to this.</w:t>
            </w:r>
          </w:p>
          <w:p w14:paraId="761BAC38" w14:textId="132C5C3E" w:rsidR="00905BF8" w:rsidRPr="0073743B" w:rsidRDefault="00905BF8" w:rsidP="008862BE">
            <w:pPr>
              <w:pStyle w:val="NoSpacing"/>
              <w:rPr>
                <w:rFonts w:asciiTheme="majorHAnsi" w:hAnsiTheme="majorHAnsi"/>
                <w:sz w:val="20"/>
                <w:szCs w:val="20"/>
              </w:rPr>
            </w:pPr>
          </w:p>
        </w:tc>
        <w:tc>
          <w:tcPr>
            <w:tcW w:w="1134" w:type="dxa"/>
            <w:vAlign w:val="center"/>
          </w:tcPr>
          <w:p w14:paraId="1EAAD48F" w14:textId="461AF4C1" w:rsidR="00905BF8" w:rsidRPr="00F809E1" w:rsidRDefault="00905BF8" w:rsidP="00B30D9D">
            <w:pPr>
              <w:pStyle w:val="NoSpacing"/>
              <w:jc w:val="center"/>
              <w:rPr>
                <w:rFonts w:asciiTheme="majorHAnsi" w:hAnsiTheme="majorHAnsi"/>
                <w:sz w:val="20"/>
                <w:szCs w:val="24"/>
              </w:rPr>
            </w:pPr>
          </w:p>
        </w:tc>
        <w:tc>
          <w:tcPr>
            <w:tcW w:w="1275" w:type="dxa"/>
            <w:vAlign w:val="center"/>
          </w:tcPr>
          <w:p w14:paraId="1AA9414D" w14:textId="77777777" w:rsidR="00905BF8" w:rsidRPr="00F809E1" w:rsidRDefault="00905BF8" w:rsidP="00B30D9D">
            <w:pPr>
              <w:pStyle w:val="NoSpacing"/>
              <w:jc w:val="center"/>
              <w:rPr>
                <w:rFonts w:asciiTheme="majorHAnsi" w:hAnsiTheme="majorHAnsi"/>
                <w:sz w:val="20"/>
                <w:szCs w:val="24"/>
              </w:rPr>
            </w:pPr>
          </w:p>
        </w:tc>
      </w:tr>
      <w:tr w:rsidR="0073743B" w:rsidRPr="00744AEA" w14:paraId="0F87D713" w14:textId="77777777" w:rsidTr="006D2AF4">
        <w:tc>
          <w:tcPr>
            <w:tcW w:w="6487" w:type="dxa"/>
            <w:vAlign w:val="center"/>
          </w:tcPr>
          <w:p w14:paraId="7E829954" w14:textId="17ADE52F" w:rsidR="0073743B" w:rsidRPr="0073743B" w:rsidRDefault="00FE3720" w:rsidP="006D2AF4">
            <w:pPr>
              <w:pStyle w:val="NoSpacing"/>
              <w:jc w:val="center"/>
              <w:rPr>
                <w:rFonts w:asciiTheme="majorHAnsi" w:hAnsiTheme="majorHAnsi"/>
                <w:b/>
                <w:bCs/>
                <w:sz w:val="20"/>
                <w:szCs w:val="20"/>
              </w:rPr>
            </w:pPr>
            <w:r>
              <w:rPr>
                <w:rFonts w:asciiTheme="majorHAnsi" w:hAnsiTheme="majorHAnsi"/>
                <w:b/>
                <w:bCs/>
                <w:sz w:val="20"/>
                <w:szCs w:val="20"/>
              </w:rPr>
              <w:lastRenderedPageBreak/>
              <w:t>STEM and Primary Engineering</w:t>
            </w:r>
          </w:p>
        </w:tc>
        <w:tc>
          <w:tcPr>
            <w:tcW w:w="6521" w:type="dxa"/>
            <w:vAlign w:val="center"/>
          </w:tcPr>
          <w:p w14:paraId="73413442" w14:textId="4944580E" w:rsidR="0073743B" w:rsidRPr="0073743B" w:rsidRDefault="00FE3720" w:rsidP="0073743B">
            <w:pPr>
              <w:rPr>
                <w:sz w:val="20"/>
                <w:szCs w:val="20"/>
              </w:rPr>
            </w:pPr>
            <w:r>
              <w:rPr>
                <w:sz w:val="20"/>
                <w:szCs w:val="20"/>
              </w:rPr>
              <w:t>LS sent a link to this to Mrs Strang to see if this is something the school would like to get involved in.</w:t>
            </w:r>
          </w:p>
        </w:tc>
        <w:tc>
          <w:tcPr>
            <w:tcW w:w="1134" w:type="dxa"/>
            <w:vAlign w:val="center"/>
          </w:tcPr>
          <w:p w14:paraId="277EB4D9" w14:textId="77777777" w:rsidR="0073743B" w:rsidRPr="00F809E1" w:rsidRDefault="0073743B" w:rsidP="00B30D9D">
            <w:pPr>
              <w:pStyle w:val="NoSpacing"/>
              <w:jc w:val="center"/>
              <w:rPr>
                <w:rFonts w:asciiTheme="majorHAnsi" w:hAnsiTheme="majorHAnsi"/>
                <w:sz w:val="20"/>
                <w:szCs w:val="24"/>
              </w:rPr>
            </w:pPr>
          </w:p>
        </w:tc>
        <w:tc>
          <w:tcPr>
            <w:tcW w:w="1275" w:type="dxa"/>
            <w:vAlign w:val="center"/>
          </w:tcPr>
          <w:p w14:paraId="42ECBFD3" w14:textId="77777777" w:rsidR="0073743B" w:rsidRPr="00F809E1" w:rsidRDefault="0073743B" w:rsidP="00B30D9D">
            <w:pPr>
              <w:pStyle w:val="NoSpacing"/>
              <w:jc w:val="center"/>
              <w:rPr>
                <w:rFonts w:asciiTheme="majorHAnsi" w:hAnsiTheme="majorHAnsi"/>
                <w:sz w:val="20"/>
                <w:szCs w:val="24"/>
              </w:rPr>
            </w:pPr>
          </w:p>
        </w:tc>
      </w:tr>
      <w:tr w:rsidR="00FE3720" w:rsidRPr="00744AEA" w14:paraId="2469EC19" w14:textId="77777777" w:rsidTr="006D2AF4">
        <w:tc>
          <w:tcPr>
            <w:tcW w:w="6487" w:type="dxa"/>
            <w:vAlign w:val="center"/>
          </w:tcPr>
          <w:p w14:paraId="7835A58C" w14:textId="43817E8F" w:rsidR="00FE3720" w:rsidRDefault="00FE3720" w:rsidP="006D2AF4">
            <w:pPr>
              <w:pStyle w:val="NoSpacing"/>
              <w:jc w:val="center"/>
              <w:rPr>
                <w:rFonts w:asciiTheme="majorHAnsi" w:hAnsiTheme="majorHAnsi"/>
                <w:b/>
                <w:bCs/>
                <w:sz w:val="20"/>
                <w:szCs w:val="20"/>
              </w:rPr>
            </w:pPr>
            <w:r>
              <w:rPr>
                <w:rFonts w:asciiTheme="majorHAnsi" w:hAnsiTheme="majorHAnsi"/>
                <w:b/>
                <w:bCs/>
                <w:sz w:val="20"/>
                <w:szCs w:val="20"/>
              </w:rPr>
              <w:t>Gymnastics Kit</w:t>
            </w:r>
          </w:p>
        </w:tc>
        <w:tc>
          <w:tcPr>
            <w:tcW w:w="6521" w:type="dxa"/>
            <w:vAlign w:val="center"/>
          </w:tcPr>
          <w:p w14:paraId="3D1CD5F5" w14:textId="252DC586" w:rsidR="00FE3720" w:rsidRDefault="003E500E" w:rsidP="003E500E">
            <w:pPr>
              <w:spacing w:after="200" w:line="276" w:lineRule="auto"/>
              <w:rPr>
                <w:sz w:val="20"/>
                <w:szCs w:val="20"/>
              </w:rPr>
            </w:pPr>
            <w:r>
              <w:rPr>
                <w:sz w:val="20"/>
                <w:szCs w:val="20"/>
              </w:rPr>
              <w:t>LS sent email to Mrs Strang to see if they can provide numbers, what kit is required and costs for the gymnastics kit and we can discuss at the next meeting.</w:t>
            </w:r>
          </w:p>
        </w:tc>
        <w:tc>
          <w:tcPr>
            <w:tcW w:w="1134" w:type="dxa"/>
            <w:vAlign w:val="center"/>
          </w:tcPr>
          <w:p w14:paraId="1648F9A3" w14:textId="77777777" w:rsidR="00FE3720" w:rsidRPr="00F809E1" w:rsidRDefault="00FE3720" w:rsidP="00B30D9D">
            <w:pPr>
              <w:pStyle w:val="NoSpacing"/>
              <w:jc w:val="center"/>
              <w:rPr>
                <w:rFonts w:asciiTheme="majorHAnsi" w:hAnsiTheme="majorHAnsi"/>
                <w:sz w:val="20"/>
                <w:szCs w:val="24"/>
              </w:rPr>
            </w:pPr>
          </w:p>
        </w:tc>
        <w:tc>
          <w:tcPr>
            <w:tcW w:w="1275" w:type="dxa"/>
            <w:vAlign w:val="center"/>
          </w:tcPr>
          <w:p w14:paraId="089DAFB2" w14:textId="77777777" w:rsidR="00FE3720" w:rsidRPr="00F809E1" w:rsidRDefault="00FE3720" w:rsidP="00B30D9D">
            <w:pPr>
              <w:pStyle w:val="NoSpacing"/>
              <w:jc w:val="center"/>
              <w:rPr>
                <w:rFonts w:asciiTheme="majorHAnsi" w:hAnsiTheme="majorHAnsi"/>
                <w:sz w:val="20"/>
                <w:szCs w:val="24"/>
              </w:rPr>
            </w:pPr>
          </w:p>
        </w:tc>
      </w:tr>
      <w:tr w:rsidR="00E86CB4" w:rsidRPr="00744AEA" w14:paraId="770EC9A4" w14:textId="77777777" w:rsidTr="006D2AF4">
        <w:tc>
          <w:tcPr>
            <w:tcW w:w="6487" w:type="dxa"/>
            <w:vAlign w:val="center"/>
          </w:tcPr>
          <w:p w14:paraId="297988F1" w14:textId="02626913" w:rsidR="00E86CB4" w:rsidRDefault="00E86CB4" w:rsidP="006D2AF4">
            <w:pPr>
              <w:pStyle w:val="NoSpacing"/>
              <w:jc w:val="center"/>
              <w:rPr>
                <w:rFonts w:asciiTheme="majorHAnsi" w:hAnsiTheme="majorHAnsi"/>
                <w:b/>
                <w:bCs/>
                <w:sz w:val="20"/>
                <w:szCs w:val="20"/>
              </w:rPr>
            </w:pPr>
            <w:r>
              <w:rPr>
                <w:rFonts w:asciiTheme="majorHAnsi" w:hAnsiTheme="majorHAnsi"/>
                <w:b/>
                <w:bCs/>
                <w:sz w:val="20"/>
                <w:szCs w:val="20"/>
              </w:rPr>
              <w:t>Basketball</w:t>
            </w:r>
          </w:p>
        </w:tc>
        <w:tc>
          <w:tcPr>
            <w:tcW w:w="6521" w:type="dxa"/>
            <w:vAlign w:val="center"/>
          </w:tcPr>
          <w:p w14:paraId="0B5FC15B" w14:textId="4380B6C0" w:rsidR="00E86CB4" w:rsidRPr="00FE3720" w:rsidRDefault="00E86CB4" w:rsidP="00E86CB4">
            <w:pPr>
              <w:rPr>
                <w:sz w:val="20"/>
                <w:szCs w:val="20"/>
              </w:rPr>
            </w:pPr>
            <w:r w:rsidRPr="00FE3720">
              <w:rPr>
                <w:sz w:val="20"/>
                <w:szCs w:val="20"/>
              </w:rPr>
              <w:t>It was also raised that one of the PC members has been approached by 2 dads who are basketball coaches and have asked if the school could do some basketball sessions (with them volunteering to help) for the children as an alternative to football?</w:t>
            </w:r>
            <w:r>
              <w:rPr>
                <w:sz w:val="20"/>
                <w:szCs w:val="20"/>
              </w:rPr>
              <w:t xml:space="preserve">  LS has sent email to Mrs Strang to enquire and we can add to the agenda for the next meeting.</w:t>
            </w:r>
          </w:p>
          <w:p w14:paraId="36874817" w14:textId="422B1F62" w:rsidR="00E86CB4" w:rsidRDefault="00E86CB4" w:rsidP="003E500E">
            <w:pPr>
              <w:rPr>
                <w:sz w:val="20"/>
                <w:szCs w:val="20"/>
              </w:rPr>
            </w:pPr>
          </w:p>
        </w:tc>
        <w:tc>
          <w:tcPr>
            <w:tcW w:w="1134" w:type="dxa"/>
            <w:vAlign w:val="center"/>
          </w:tcPr>
          <w:p w14:paraId="7EE55937" w14:textId="77777777" w:rsidR="00E86CB4" w:rsidRPr="00F809E1" w:rsidRDefault="00E86CB4" w:rsidP="00B30D9D">
            <w:pPr>
              <w:pStyle w:val="NoSpacing"/>
              <w:jc w:val="center"/>
              <w:rPr>
                <w:rFonts w:asciiTheme="majorHAnsi" w:hAnsiTheme="majorHAnsi"/>
                <w:sz w:val="20"/>
                <w:szCs w:val="24"/>
              </w:rPr>
            </w:pPr>
          </w:p>
        </w:tc>
        <w:tc>
          <w:tcPr>
            <w:tcW w:w="1275" w:type="dxa"/>
            <w:vAlign w:val="center"/>
          </w:tcPr>
          <w:p w14:paraId="3F9CA265" w14:textId="77777777" w:rsidR="00E86CB4" w:rsidRPr="00F809E1" w:rsidRDefault="00E86CB4" w:rsidP="00B30D9D">
            <w:pPr>
              <w:pStyle w:val="NoSpacing"/>
              <w:jc w:val="center"/>
              <w:rPr>
                <w:rFonts w:asciiTheme="majorHAnsi" w:hAnsiTheme="majorHAnsi"/>
                <w:sz w:val="20"/>
                <w:szCs w:val="24"/>
              </w:rPr>
            </w:pPr>
          </w:p>
        </w:tc>
      </w:tr>
      <w:tr w:rsidR="004522A4" w:rsidRPr="00744AEA" w14:paraId="44946481" w14:textId="77777777" w:rsidTr="006D2AF4">
        <w:tc>
          <w:tcPr>
            <w:tcW w:w="6487" w:type="dxa"/>
            <w:vAlign w:val="center"/>
          </w:tcPr>
          <w:p w14:paraId="61408E58" w14:textId="037D9CD6" w:rsidR="004522A4" w:rsidRDefault="004522A4" w:rsidP="006D2AF4">
            <w:pPr>
              <w:pStyle w:val="NoSpacing"/>
              <w:jc w:val="center"/>
              <w:rPr>
                <w:rFonts w:asciiTheme="majorHAnsi" w:hAnsiTheme="majorHAnsi"/>
                <w:b/>
                <w:bCs/>
                <w:sz w:val="20"/>
                <w:szCs w:val="20"/>
              </w:rPr>
            </w:pPr>
            <w:r>
              <w:rPr>
                <w:rFonts w:asciiTheme="majorHAnsi" w:hAnsiTheme="majorHAnsi"/>
                <w:b/>
                <w:bCs/>
                <w:sz w:val="20"/>
                <w:szCs w:val="20"/>
              </w:rPr>
              <w:t>De-Fib machine</w:t>
            </w:r>
          </w:p>
        </w:tc>
        <w:tc>
          <w:tcPr>
            <w:tcW w:w="6521" w:type="dxa"/>
            <w:vAlign w:val="center"/>
          </w:tcPr>
          <w:p w14:paraId="04A1AC53" w14:textId="741A14E5" w:rsidR="004522A4" w:rsidRPr="00FE3720" w:rsidRDefault="004522A4" w:rsidP="00E86CB4">
            <w:pPr>
              <w:rPr>
                <w:sz w:val="20"/>
                <w:szCs w:val="20"/>
              </w:rPr>
            </w:pPr>
            <w:r>
              <w:rPr>
                <w:sz w:val="20"/>
                <w:szCs w:val="20"/>
              </w:rPr>
              <w:t>Did we get the new battery required?</w:t>
            </w:r>
          </w:p>
        </w:tc>
        <w:tc>
          <w:tcPr>
            <w:tcW w:w="1134" w:type="dxa"/>
            <w:vAlign w:val="center"/>
          </w:tcPr>
          <w:p w14:paraId="495CA446" w14:textId="24DAED1C" w:rsidR="004522A4" w:rsidRPr="00F809E1" w:rsidRDefault="004522A4" w:rsidP="00B30D9D">
            <w:pPr>
              <w:pStyle w:val="NoSpacing"/>
              <w:jc w:val="center"/>
              <w:rPr>
                <w:rFonts w:asciiTheme="majorHAnsi" w:hAnsiTheme="majorHAnsi"/>
                <w:sz w:val="20"/>
                <w:szCs w:val="24"/>
              </w:rPr>
            </w:pPr>
            <w:r>
              <w:rPr>
                <w:rFonts w:asciiTheme="majorHAnsi" w:hAnsiTheme="majorHAnsi"/>
                <w:sz w:val="20"/>
                <w:szCs w:val="24"/>
              </w:rPr>
              <w:t>RJ</w:t>
            </w:r>
          </w:p>
        </w:tc>
        <w:tc>
          <w:tcPr>
            <w:tcW w:w="1275" w:type="dxa"/>
            <w:vAlign w:val="center"/>
          </w:tcPr>
          <w:p w14:paraId="0216ED25" w14:textId="77777777" w:rsidR="004522A4" w:rsidRPr="00F809E1" w:rsidRDefault="004522A4" w:rsidP="00B30D9D">
            <w:pPr>
              <w:pStyle w:val="NoSpacing"/>
              <w:jc w:val="center"/>
              <w:rPr>
                <w:rFonts w:asciiTheme="majorHAnsi" w:hAnsiTheme="majorHAnsi"/>
                <w:sz w:val="20"/>
                <w:szCs w:val="24"/>
              </w:rPr>
            </w:pPr>
          </w:p>
        </w:tc>
      </w:tr>
    </w:tbl>
    <w:p w14:paraId="5BB0C35F" w14:textId="77777777" w:rsidR="008862BE" w:rsidRDefault="008862BE"/>
    <w:tbl>
      <w:tblPr>
        <w:tblStyle w:val="TableGrid"/>
        <w:tblW w:w="0" w:type="auto"/>
        <w:tblLook w:val="04A0" w:firstRow="1" w:lastRow="0" w:firstColumn="1" w:lastColumn="0" w:noHBand="0" w:noVBand="1"/>
      </w:tblPr>
      <w:tblGrid>
        <w:gridCol w:w="6487"/>
        <w:gridCol w:w="8930"/>
      </w:tblGrid>
      <w:tr w:rsidR="008862BE" w:rsidRPr="00744AEA" w14:paraId="7D49C839" w14:textId="77777777" w:rsidTr="00D00F4B">
        <w:tc>
          <w:tcPr>
            <w:tcW w:w="6487" w:type="dxa"/>
            <w:shd w:val="clear" w:color="auto" w:fill="DDD9C3" w:themeFill="background2" w:themeFillShade="E6"/>
            <w:vAlign w:val="center"/>
          </w:tcPr>
          <w:p w14:paraId="4DD5818D" w14:textId="1D149BF4" w:rsidR="008862BE" w:rsidRPr="00664D84" w:rsidRDefault="008862BE" w:rsidP="00664D84">
            <w:pPr>
              <w:pStyle w:val="NoSpacing"/>
              <w:jc w:val="center"/>
              <w:rPr>
                <w:rFonts w:asciiTheme="majorHAnsi" w:hAnsiTheme="majorHAnsi"/>
                <w:b/>
                <w:sz w:val="24"/>
                <w:szCs w:val="24"/>
              </w:rPr>
            </w:pPr>
            <w:r w:rsidRPr="00664D84">
              <w:rPr>
                <w:rFonts w:asciiTheme="majorHAnsi" w:hAnsiTheme="majorHAnsi"/>
                <w:b/>
                <w:sz w:val="24"/>
                <w:szCs w:val="24"/>
              </w:rPr>
              <w:t xml:space="preserve">Next Parent Council </w:t>
            </w:r>
            <w:proofErr w:type="gramStart"/>
            <w:r w:rsidRPr="00664D84">
              <w:rPr>
                <w:rFonts w:asciiTheme="majorHAnsi" w:hAnsiTheme="majorHAnsi"/>
                <w:b/>
                <w:sz w:val="24"/>
                <w:szCs w:val="24"/>
              </w:rPr>
              <w:t>Meeting</w:t>
            </w:r>
            <w:r>
              <w:rPr>
                <w:rFonts w:asciiTheme="majorHAnsi" w:hAnsiTheme="majorHAnsi"/>
                <w:b/>
                <w:sz w:val="24"/>
                <w:szCs w:val="24"/>
              </w:rPr>
              <w:t xml:space="preserve">  -</w:t>
            </w:r>
            <w:proofErr w:type="gramEnd"/>
            <w:r>
              <w:rPr>
                <w:rFonts w:asciiTheme="majorHAnsi" w:hAnsiTheme="majorHAnsi"/>
                <w:b/>
                <w:sz w:val="24"/>
                <w:szCs w:val="24"/>
              </w:rPr>
              <w:t xml:space="preserve">  </w:t>
            </w:r>
          </w:p>
        </w:tc>
        <w:tc>
          <w:tcPr>
            <w:tcW w:w="8930" w:type="dxa"/>
            <w:vAlign w:val="center"/>
          </w:tcPr>
          <w:p w14:paraId="22B7B93B" w14:textId="463E1D99" w:rsidR="008862BE" w:rsidRDefault="008862BE" w:rsidP="00D16D2E">
            <w:pPr>
              <w:pStyle w:val="NoSpacing"/>
              <w:jc w:val="center"/>
              <w:rPr>
                <w:rFonts w:asciiTheme="majorHAnsi" w:hAnsiTheme="majorHAnsi"/>
                <w:b/>
                <w:sz w:val="24"/>
                <w:szCs w:val="24"/>
              </w:rPr>
            </w:pPr>
            <w:r>
              <w:rPr>
                <w:rFonts w:asciiTheme="majorHAnsi" w:hAnsiTheme="majorHAnsi"/>
                <w:b/>
                <w:sz w:val="24"/>
                <w:szCs w:val="24"/>
              </w:rPr>
              <w:t xml:space="preserve">Tuesday </w:t>
            </w:r>
            <w:r w:rsidR="0004772F">
              <w:rPr>
                <w:rFonts w:asciiTheme="majorHAnsi" w:hAnsiTheme="majorHAnsi"/>
                <w:b/>
                <w:sz w:val="24"/>
                <w:szCs w:val="24"/>
              </w:rPr>
              <w:t>7</w:t>
            </w:r>
            <w:r w:rsidR="0004772F" w:rsidRPr="0004772F">
              <w:rPr>
                <w:rFonts w:asciiTheme="majorHAnsi" w:hAnsiTheme="majorHAnsi"/>
                <w:b/>
                <w:sz w:val="24"/>
                <w:szCs w:val="24"/>
                <w:vertAlign w:val="superscript"/>
              </w:rPr>
              <w:t>th</w:t>
            </w:r>
            <w:r w:rsidR="0004772F">
              <w:rPr>
                <w:rFonts w:asciiTheme="majorHAnsi" w:hAnsiTheme="majorHAnsi"/>
                <w:b/>
                <w:sz w:val="24"/>
                <w:szCs w:val="24"/>
              </w:rPr>
              <w:t xml:space="preserve"> November </w:t>
            </w:r>
            <w:r w:rsidRPr="00664D84">
              <w:rPr>
                <w:rFonts w:asciiTheme="majorHAnsi" w:hAnsiTheme="majorHAnsi"/>
                <w:b/>
                <w:sz w:val="24"/>
                <w:szCs w:val="24"/>
              </w:rPr>
              <w:t>20</w:t>
            </w:r>
            <w:r>
              <w:rPr>
                <w:rFonts w:asciiTheme="majorHAnsi" w:hAnsiTheme="majorHAnsi"/>
                <w:b/>
                <w:sz w:val="24"/>
                <w:szCs w:val="24"/>
              </w:rPr>
              <w:t>23</w:t>
            </w:r>
            <w:r w:rsidRPr="00664D84">
              <w:rPr>
                <w:rFonts w:asciiTheme="majorHAnsi" w:hAnsiTheme="majorHAnsi"/>
                <w:b/>
                <w:sz w:val="24"/>
                <w:szCs w:val="24"/>
              </w:rPr>
              <w:t xml:space="preserve"> @ 1900</w:t>
            </w:r>
            <w:r>
              <w:rPr>
                <w:rFonts w:asciiTheme="majorHAnsi" w:hAnsiTheme="majorHAnsi"/>
                <w:b/>
                <w:sz w:val="24"/>
                <w:szCs w:val="24"/>
              </w:rPr>
              <w:t xml:space="preserve"> within </w:t>
            </w:r>
            <w:proofErr w:type="spellStart"/>
            <w:r w:rsidR="0004772F">
              <w:rPr>
                <w:rFonts w:asciiTheme="majorHAnsi" w:hAnsiTheme="majorHAnsi"/>
                <w:b/>
                <w:sz w:val="24"/>
                <w:szCs w:val="24"/>
              </w:rPr>
              <w:t>Rosshall</w:t>
            </w:r>
            <w:proofErr w:type="spellEnd"/>
            <w:r w:rsidR="0004772F">
              <w:rPr>
                <w:rFonts w:asciiTheme="majorHAnsi" w:hAnsiTheme="majorHAnsi"/>
                <w:b/>
                <w:sz w:val="24"/>
                <w:szCs w:val="24"/>
              </w:rPr>
              <w:t xml:space="preserve"> </w:t>
            </w:r>
          </w:p>
        </w:tc>
      </w:tr>
    </w:tbl>
    <w:p w14:paraId="36E3586D" w14:textId="1D1708F0" w:rsidR="00957122" w:rsidRDefault="00957122" w:rsidP="00957122">
      <w:pPr>
        <w:rPr>
          <w:sz w:val="20"/>
          <w:szCs w:val="20"/>
        </w:rPr>
      </w:pPr>
    </w:p>
    <w:p w14:paraId="1C9CAF17" w14:textId="77777777" w:rsidR="00A47A90" w:rsidRDefault="00A47A90" w:rsidP="00957122">
      <w:pPr>
        <w:rPr>
          <w:sz w:val="20"/>
          <w:szCs w:val="20"/>
        </w:rPr>
      </w:pPr>
    </w:p>
    <w:p w14:paraId="0B89CC00" w14:textId="77777777" w:rsidR="00A47A90" w:rsidRDefault="00A47A90" w:rsidP="00957122">
      <w:pPr>
        <w:rPr>
          <w:sz w:val="20"/>
          <w:szCs w:val="20"/>
        </w:rPr>
      </w:pPr>
    </w:p>
    <w:p w14:paraId="52CD2DF4" w14:textId="77777777" w:rsidR="00A47A90" w:rsidRDefault="00A47A90" w:rsidP="00957122">
      <w:pPr>
        <w:rPr>
          <w:sz w:val="20"/>
          <w:szCs w:val="20"/>
        </w:rPr>
      </w:pPr>
    </w:p>
    <w:p w14:paraId="6350C9A5" w14:textId="77777777" w:rsidR="00A47A90" w:rsidRDefault="00A47A90" w:rsidP="00957122">
      <w:pPr>
        <w:rPr>
          <w:sz w:val="20"/>
          <w:szCs w:val="20"/>
        </w:rPr>
      </w:pPr>
    </w:p>
    <w:p w14:paraId="24EB5A7F" w14:textId="77777777" w:rsidR="00A47A90" w:rsidRDefault="00A47A90" w:rsidP="00957122">
      <w:pPr>
        <w:rPr>
          <w:sz w:val="20"/>
          <w:szCs w:val="20"/>
        </w:rPr>
      </w:pPr>
    </w:p>
    <w:p w14:paraId="14D8F5F6" w14:textId="77777777" w:rsidR="00A47A90" w:rsidRDefault="00A47A90" w:rsidP="00957122">
      <w:pPr>
        <w:rPr>
          <w:sz w:val="20"/>
          <w:szCs w:val="20"/>
        </w:rPr>
      </w:pPr>
    </w:p>
    <w:p w14:paraId="2FD8C559" w14:textId="77777777" w:rsidR="00A47A90" w:rsidRDefault="00A47A90" w:rsidP="00957122">
      <w:pPr>
        <w:rPr>
          <w:sz w:val="20"/>
          <w:szCs w:val="20"/>
        </w:rPr>
      </w:pPr>
    </w:p>
    <w:p w14:paraId="67E27A20" w14:textId="77777777" w:rsidR="00A47A90" w:rsidRDefault="00A47A90" w:rsidP="00957122">
      <w:pPr>
        <w:rPr>
          <w:sz w:val="20"/>
          <w:szCs w:val="20"/>
        </w:rPr>
      </w:pPr>
    </w:p>
    <w:p w14:paraId="5E2DB0C2" w14:textId="77777777" w:rsidR="00A47A90" w:rsidRPr="00FE3720" w:rsidRDefault="00A47A90" w:rsidP="00957122">
      <w:pPr>
        <w:rPr>
          <w:sz w:val="20"/>
          <w:szCs w:val="20"/>
        </w:rPr>
      </w:pPr>
    </w:p>
    <w:p w14:paraId="056CEC25" w14:textId="1BF769A0" w:rsidR="00905BF8" w:rsidRDefault="00A47A90" w:rsidP="00664D84">
      <w:pPr>
        <w:pStyle w:val="NoSpacing"/>
        <w:rPr>
          <w:rFonts w:asciiTheme="majorHAnsi" w:hAnsiTheme="majorHAnsi"/>
          <w:sz w:val="24"/>
          <w:szCs w:val="24"/>
        </w:rPr>
      </w:pPr>
      <w:r>
        <w:rPr>
          <w:noProof/>
        </w:rPr>
        <mc:AlternateContent>
          <mc:Choice Requires="wps">
            <w:drawing>
              <wp:anchor distT="0" distB="0" distL="114300" distR="114300" simplePos="0" relativeHeight="251667456" behindDoc="0" locked="0" layoutInCell="1" allowOverlap="1" wp14:anchorId="537A62DE" wp14:editId="571CB5D7">
                <wp:simplePos x="0" y="0"/>
                <wp:positionH relativeFrom="column">
                  <wp:posOffset>3101975</wp:posOffset>
                </wp:positionH>
                <wp:positionV relativeFrom="paragraph">
                  <wp:posOffset>179705</wp:posOffset>
                </wp:positionV>
                <wp:extent cx="3562350" cy="476250"/>
                <wp:effectExtent l="88900" t="171450" r="10160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62350" cy="476250"/>
                        </a:xfrm>
                        <a:prstGeom prst="rect">
                          <a:avLst/>
                        </a:prstGeom>
                      </wps:spPr>
                      <wps:txbx>
                        <w:txbxContent>
                          <w:p w14:paraId="4D3E8B7D" w14:textId="77777777" w:rsidR="00A47A90" w:rsidRPr="00A47A90" w:rsidRDefault="00A47A90" w:rsidP="00A47A90">
                            <w:pPr>
                              <w:jc w:val="center"/>
                              <w:rPr>
                                <w:rFonts w:ascii="Palatino Linotype" w:hAnsi="Palatino Linotype"/>
                                <w:color w:val="000000"/>
                                <w:sz w:val="56"/>
                                <w:szCs w:val="56"/>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pPr>
                            <w:r w:rsidRPr="00A47A90">
                              <w:rPr>
                                <w:rFonts w:ascii="Palatino Linotype" w:hAnsi="Palatino Linotype"/>
                                <w:color w:val="000000"/>
                                <w:sz w:val="56"/>
                                <w:szCs w:val="56"/>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HT Parent Council Report</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7A62DE" id="_x0000_t202" coordsize="21600,21600" o:spt="202" path="m,l,21600r21600,l21600,xe">
                <v:stroke joinstyle="miter"/>
                <v:path gradientshapeok="t" o:connecttype="rect"/>
              </v:shapetype>
              <v:shape id="Text Box 8" o:spid="_x0000_s1026" type="#_x0000_t202" style="position:absolute;margin-left:244.25pt;margin-top:14.15pt;width:280.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tOCwIAAPMDAAAOAAAAZHJzL2Uyb0RvYy54bWysU8Fu2zAMvQ/YPwi6L07SNQuMOEXWLrt0&#10;a4Gm6JmR5NibZWqUEjt/P0pxk2K7DfNBsEnq8b1HenHT20YcDPka20JORmMpTKtQ1+2ukM+b9Ye5&#10;FD5Aq6HB1hTyaLy8Wb5/t+hcbqZYYaMNCQZpfd65QlYhuDzLvKqMBT9CZ1pOlkgWAn/SLtMEHaPb&#10;JpuOx7OsQ9KOUBnvOXp3Ssplwi9Lo8JDWXoTRFNI5hbSSencxjNbLiDfEbiqVgMN+AcWFuqWm56h&#10;7iCA2FP9F5StFaHHMowU2gzLslYmaWA1k/Efap4qcCZpYXO8O9vk/x+s+n54JFHrQvKgWrA8oo3p&#10;g/iMvZhHdzrncy56clwWeg7zlJNS7+5R/fSixdsK2p1ZEWFXGdDMbsJYQzhp2BwdA6doRP+iax7E&#10;JMJnb/BPzXzstO2+oeYrsA+YuvUl2egvOyaYAo/yeB5f5Ks4eHU9m15dc0px7uOn2ZTfYwvIX287&#10;8uGrQSviSyGJ1yOhw+Heh1Ppa8lALbI58Qr9th/82KI+Mknv1LpmoHvw4RGI94YVdrxLhfS/9kCG&#10;XdjbW+TV40RJaF94WVeUtEcxsdemfwFyA6HAUlakqmd3oZW2Sg+zAf2DkWzDvQ7QiMl4Po7PIDPJ&#10;SIIvyPG6dyv2cV0nidHwk4BBIm9WujP8BXF1336nqsu/uvwNAAD//wMAUEsDBBQABgAIAAAAIQC9&#10;C/UI3gAAAAsBAAAPAAAAZHJzL2Rvd25yZXYueG1sTI/LTsMwEEX3SPyDNUjsqNOmRWkap6p4SCzY&#10;UMJ+Gg9xRDyOYrdJ/x5nBbt5HN05U+wn24kLDb51rGC5SEAQ10633CioPl8fMhA+IGvsHJOCK3nY&#10;l7c3BebajfxBl2NoRAxhn6MCE0KfS+lrQxb9wvXEcfftBoshtkMj9YBjDLedXCXJo7TYcrxgsKcn&#10;Q/XP8WwVhKAPy2v1Yv3b1/T+PJqk3mCl1P3ddNiBCDSFPxhm/agOZXQ6uTNrLzoF6yzbRFTBKktB&#10;zECy3sbJaa7SFGRZyP8/lL8AAAD//wMAUEsBAi0AFAAGAAgAAAAhALaDOJL+AAAA4QEAABMAAAAA&#10;AAAAAAAAAAAAAAAAAFtDb250ZW50X1R5cGVzXS54bWxQSwECLQAUAAYACAAAACEAOP0h/9YAAACU&#10;AQAACwAAAAAAAAAAAAAAAAAvAQAAX3JlbHMvLnJlbHNQSwECLQAUAAYACAAAACEA6zlrTgsCAADz&#10;AwAADgAAAAAAAAAAAAAAAAAuAgAAZHJzL2Uyb0RvYy54bWxQSwECLQAUAAYACAAAACEAvQv1CN4A&#10;AAALAQAADwAAAAAAAAAAAAAAAABlBAAAZHJzL2Rvd25yZXYueG1sUEsFBgAAAAAEAAQA8wAAAHAF&#10;AAAAAA==&#10;" filled="f" stroked="f">
                <o:lock v:ext="edit" shapetype="t"/>
                <v:textbox style="mso-fit-shape-to-text:t">
                  <w:txbxContent>
                    <w:p w14:paraId="4D3E8B7D" w14:textId="77777777" w:rsidR="00A47A90" w:rsidRPr="00A47A90" w:rsidRDefault="00A47A90" w:rsidP="00A47A90">
                      <w:pPr>
                        <w:jc w:val="center"/>
                        <w:rPr>
                          <w:rFonts w:ascii="Palatino Linotype" w:hAnsi="Palatino Linotype"/>
                          <w:color w:val="000000"/>
                          <w:sz w:val="56"/>
                          <w:szCs w:val="56"/>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pPr>
                      <w:r w:rsidRPr="00A47A90">
                        <w:rPr>
                          <w:rFonts w:ascii="Palatino Linotype" w:hAnsi="Palatino Linotype"/>
                          <w:color w:val="000000"/>
                          <w:sz w:val="56"/>
                          <w:szCs w:val="56"/>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HT Parent Council Report</w:t>
                      </w:r>
                    </w:p>
                  </w:txbxContent>
                </v:textbox>
              </v:shape>
            </w:pict>
          </mc:Fallback>
        </mc:AlternateContent>
      </w:r>
      <w:r>
        <w:rPr>
          <w:noProof/>
        </w:rPr>
        <w:drawing>
          <wp:anchor distT="0" distB="0" distL="114300" distR="114300" simplePos="0" relativeHeight="251669504" behindDoc="0" locked="0" layoutInCell="1" allowOverlap="1" wp14:anchorId="192FBDBC" wp14:editId="4B2DE518">
            <wp:simplePos x="0" y="0"/>
            <wp:positionH relativeFrom="column">
              <wp:posOffset>8870950</wp:posOffset>
            </wp:positionH>
            <wp:positionV relativeFrom="paragraph">
              <wp:posOffset>160655</wp:posOffset>
            </wp:positionV>
            <wp:extent cx="895350" cy="895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p>
    <w:p w14:paraId="54FAEC68" w14:textId="0CF2FA9F" w:rsidR="00A47A90" w:rsidRDefault="00A47A90" w:rsidP="00664D84">
      <w:pPr>
        <w:pStyle w:val="NoSpacing"/>
        <w:rPr>
          <w:rFonts w:asciiTheme="majorHAnsi" w:hAnsiTheme="majorHAnsi"/>
          <w:sz w:val="24"/>
          <w:szCs w:val="24"/>
        </w:rPr>
      </w:pPr>
      <w:r>
        <w:rPr>
          <w:noProof/>
        </w:rPr>
        <w:drawing>
          <wp:anchor distT="0" distB="0" distL="114300" distR="114300" simplePos="0" relativeHeight="251668480" behindDoc="0" locked="0" layoutInCell="1" allowOverlap="1" wp14:anchorId="578E9C07" wp14:editId="608567C6">
            <wp:simplePos x="0" y="0"/>
            <wp:positionH relativeFrom="margin">
              <wp:posOffset>-635</wp:posOffset>
            </wp:positionH>
            <wp:positionV relativeFrom="paragraph">
              <wp:posOffset>4445</wp:posOffset>
            </wp:positionV>
            <wp:extent cx="828040" cy="882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040" cy="882650"/>
                    </a:xfrm>
                    <a:prstGeom prst="rect">
                      <a:avLst/>
                    </a:prstGeom>
                    <a:noFill/>
                  </pic:spPr>
                </pic:pic>
              </a:graphicData>
            </a:graphic>
            <wp14:sizeRelH relativeFrom="page">
              <wp14:pctWidth>0</wp14:pctWidth>
            </wp14:sizeRelH>
            <wp14:sizeRelV relativeFrom="page">
              <wp14:pctHeight>0</wp14:pctHeight>
            </wp14:sizeRelV>
          </wp:anchor>
        </w:drawing>
      </w:r>
    </w:p>
    <w:p w14:paraId="1504A45E" w14:textId="6F0E8B00" w:rsidR="00A47A90" w:rsidRDefault="00A47A90" w:rsidP="00A47A90">
      <w:pPr>
        <w:pStyle w:val="Heading2"/>
      </w:pPr>
    </w:p>
    <w:p w14:paraId="6E226C3C" w14:textId="77777777" w:rsidR="00A47A90" w:rsidRPr="00A47A90" w:rsidRDefault="00A47A90" w:rsidP="00A47A90">
      <w:pPr>
        <w:jc w:val="center"/>
        <w:rPr>
          <w:rFonts w:ascii="Footlight MT Light" w:hAnsi="Footlight MT Light"/>
          <w:sz w:val="32"/>
          <w14:shadow w14:blurRad="50800" w14:dist="38100" w14:dir="2700000" w14:sx="100000" w14:sy="100000" w14:kx="0" w14:ky="0" w14:algn="tl">
            <w14:srgbClr w14:val="000000">
              <w14:alpha w14:val="60000"/>
            </w14:srgbClr>
          </w14:shadow>
        </w:rPr>
      </w:pPr>
      <w:r w:rsidRPr="00A47A90">
        <w:rPr>
          <w:rFonts w:ascii="Footlight MT Light" w:hAnsi="Footlight MT Light"/>
          <w:sz w:val="32"/>
          <w14:shadow w14:blurRad="50800" w14:dist="38100" w14:dir="2700000" w14:sx="100000" w14:sy="100000" w14:kx="0" w14:ky="0" w14:algn="tl">
            <w14:srgbClr w14:val="000000">
              <w14:alpha w14:val="60000"/>
            </w14:srgbClr>
          </w14:shadow>
        </w:rPr>
        <w:t>Report for 3</w:t>
      </w:r>
      <w:r w:rsidRPr="00A47A90">
        <w:rPr>
          <w:rFonts w:ascii="Footlight MT Light" w:hAnsi="Footlight MT Light"/>
          <w:sz w:val="32"/>
          <w:vertAlign w:val="superscript"/>
          <w14:shadow w14:blurRad="50800" w14:dist="38100" w14:dir="2700000" w14:sx="100000" w14:sy="100000" w14:kx="0" w14:ky="0" w14:algn="tl">
            <w14:srgbClr w14:val="000000">
              <w14:alpha w14:val="60000"/>
            </w14:srgbClr>
          </w14:shadow>
        </w:rPr>
        <w:t>rd</w:t>
      </w:r>
      <w:r w:rsidRPr="00A47A90">
        <w:rPr>
          <w:rFonts w:ascii="Footlight MT Light" w:hAnsi="Footlight MT Light"/>
          <w:sz w:val="32"/>
          <w14:shadow w14:blurRad="50800" w14:dist="38100" w14:dir="2700000" w14:sx="100000" w14:sy="100000" w14:kx="0" w14:ky="0" w14:algn="tl">
            <w14:srgbClr w14:val="000000">
              <w14:alpha w14:val="60000"/>
            </w14:srgbClr>
          </w14:shadow>
        </w:rPr>
        <w:t xml:space="preserve"> October 2023</w:t>
      </w:r>
    </w:p>
    <w:p w14:paraId="399F1B94" w14:textId="77777777" w:rsidR="00A47A90" w:rsidRDefault="00A47A90" w:rsidP="00A47A90">
      <w:pPr>
        <w:rPr>
          <w:rFonts w:ascii="Times New Roman" w:hAnsi="Times New Roman"/>
          <w:sz w:val="24"/>
        </w:rPr>
      </w:pPr>
    </w:p>
    <w:p w14:paraId="5CD8952B" w14:textId="77777777" w:rsidR="00A47A90" w:rsidRDefault="00A47A90" w:rsidP="00A47A90">
      <w:pPr>
        <w:rPr>
          <w:b/>
          <w:bCs/>
          <w:u w:val="single"/>
        </w:rPr>
      </w:pPr>
      <w:r>
        <w:rPr>
          <w:b/>
          <w:bCs/>
          <w:u w:val="single"/>
        </w:rPr>
        <w:t xml:space="preserve">Curriculum PE </w:t>
      </w:r>
    </w:p>
    <w:p w14:paraId="44CF625C" w14:textId="77777777" w:rsidR="00A47A90" w:rsidRDefault="00A47A90" w:rsidP="00A47A90">
      <w:pPr>
        <w:tabs>
          <w:tab w:val="left" w:pos="1418"/>
          <w:tab w:val="left" w:pos="3402"/>
          <w:tab w:val="left" w:pos="5103"/>
          <w:tab w:val="left" w:pos="7371"/>
          <w:tab w:val="left" w:pos="9072"/>
        </w:tabs>
        <w:rPr>
          <w:bCs/>
        </w:rPr>
      </w:pPr>
      <w:r>
        <w:rPr>
          <w:bCs/>
        </w:rPr>
        <w:t xml:space="preserve">David Weir, a </w:t>
      </w:r>
      <w:r>
        <w:rPr>
          <w:bCs/>
          <w:color w:val="201F1E"/>
          <w:bdr w:val="none" w:sz="0" w:space="0" w:color="auto" w:frame="1"/>
          <w:shd w:val="clear" w:color="auto" w:fill="FFFFFF"/>
        </w:rPr>
        <w:t>Glasgow City Council Physical Education</w:t>
      </w:r>
      <w:r>
        <w:rPr>
          <w:bCs/>
          <w:color w:val="201F1E"/>
          <w:shd w:val="clear" w:color="auto" w:fill="FFFFFF"/>
        </w:rPr>
        <w:t xml:space="preserve"> Lead Officer, will be working with P7n, P5, P3 and P2/1 next term to support PE development in the school. </w:t>
      </w:r>
      <w:r>
        <w:rPr>
          <w:bCs/>
        </w:rPr>
        <w:t xml:space="preserve"> </w:t>
      </w:r>
    </w:p>
    <w:p w14:paraId="28DDACB8" w14:textId="77777777" w:rsidR="00A47A90" w:rsidRDefault="00A47A90" w:rsidP="00A47A90">
      <w:pPr>
        <w:tabs>
          <w:tab w:val="left" w:pos="1418"/>
          <w:tab w:val="left" w:pos="3402"/>
          <w:tab w:val="left" w:pos="5103"/>
          <w:tab w:val="left" w:pos="7371"/>
          <w:tab w:val="left" w:pos="9072"/>
        </w:tabs>
        <w:rPr>
          <w:b/>
          <w:u w:val="single"/>
        </w:rPr>
      </w:pPr>
      <w:r>
        <w:rPr>
          <w:b/>
          <w:u w:val="single"/>
        </w:rPr>
        <w:t>Whole School Open Afternoon</w:t>
      </w:r>
    </w:p>
    <w:p w14:paraId="166093AA" w14:textId="5AA5E20B" w:rsidR="00A47A90" w:rsidRDefault="00A47A90" w:rsidP="00A47A90">
      <w:pPr>
        <w:tabs>
          <w:tab w:val="left" w:pos="1418"/>
          <w:tab w:val="left" w:pos="3402"/>
          <w:tab w:val="left" w:pos="5103"/>
          <w:tab w:val="left" w:pos="7371"/>
          <w:tab w:val="left" w:pos="9072"/>
        </w:tabs>
        <w:rPr>
          <w:bCs/>
        </w:rPr>
      </w:pPr>
      <w:r>
        <w:rPr>
          <w:bCs/>
        </w:rPr>
        <w:t>This was a huge success and many wonderful comments were left on our class sign in sheets. These are very much appreciated by staff. There was an average turn out across of the school of around 70%.</w:t>
      </w:r>
    </w:p>
    <w:p w14:paraId="179B15D3" w14:textId="55315FE0" w:rsidR="00A47A90" w:rsidRDefault="00A47A90" w:rsidP="00A47A90">
      <w:pPr>
        <w:tabs>
          <w:tab w:val="left" w:pos="1418"/>
          <w:tab w:val="left" w:pos="3402"/>
          <w:tab w:val="left" w:pos="5103"/>
          <w:tab w:val="left" w:pos="7371"/>
          <w:tab w:val="left" w:pos="9072"/>
        </w:tabs>
        <w:rPr>
          <w:b/>
          <w:u w:val="single"/>
        </w:rPr>
      </w:pPr>
      <w:r>
        <w:rPr>
          <w:b/>
          <w:u w:val="single"/>
        </w:rPr>
        <w:t>Scottish Maths Week</w:t>
      </w:r>
    </w:p>
    <w:p w14:paraId="33A109C2" w14:textId="77777777" w:rsidR="00A47A90" w:rsidRDefault="00A47A90" w:rsidP="00A47A90">
      <w:pPr>
        <w:tabs>
          <w:tab w:val="left" w:pos="1418"/>
          <w:tab w:val="left" w:pos="3402"/>
          <w:tab w:val="left" w:pos="5103"/>
          <w:tab w:val="left" w:pos="7371"/>
          <w:tab w:val="left" w:pos="9072"/>
        </w:tabs>
        <w:rPr>
          <w:bCs/>
        </w:rPr>
      </w:pPr>
      <w:r>
        <w:rPr>
          <w:bCs/>
        </w:rPr>
        <w:t>Despite the strikes being during Scottish Maths Week meaning the visitors planned for this week were cancelled it is still going ahead with in school activities led by mathletes and at the end of this week we are looking forward to our Career Dress Up Day</w:t>
      </w:r>
    </w:p>
    <w:p w14:paraId="6A7D607A" w14:textId="77777777" w:rsidR="00A47A90" w:rsidRDefault="00A47A90" w:rsidP="00A47A90">
      <w:pPr>
        <w:tabs>
          <w:tab w:val="left" w:pos="1418"/>
          <w:tab w:val="left" w:pos="3402"/>
          <w:tab w:val="left" w:pos="5103"/>
          <w:tab w:val="left" w:pos="7371"/>
          <w:tab w:val="left" w:pos="9072"/>
        </w:tabs>
        <w:rPr>
          <w:b/>
          <w:u w:val="single"/>
        </w:rPr>
      </w:pPr>
      <w:r>
        <w:rPr>
          <w:b/>
          <w:u w:val="single"/>
        </w:rPr>
        <w:t>Quality Improvement Officer</w:t>
      </w:r>
    </w:p>
    <w:p w14:paraId="65FA344C" w14:textId="77777777" w:rsidR="00A47A90" w:rsidRDefault="00A47A90" w:rsidP="00A47A90">
      <w:pPr>
        <w:tabs>
          <w:tab w:val="left" w:pos="1418"/>
          <w:tab w:val="left" w:pos="3402"/>
          <w:tab w:val="left" w:pos="5103"/>
          <w:tab w:val="left" w:pos="7371"/>
          <w:tab w:val="left" w:pos="9072"/>
        </w:tabs>
        <w:rPr>
          <w:b/>
          <w:u w:val="single"/>
        </w:rPr>
      </w:pPr>
      <w:r>
        <w:rPr>
          <w:bCs/>
        </w:rPr>
        <w:t xml:space="preserve">Our new QIO Sharon McGeever had a walk round the school and was introduced to each class. She said school felt very settled, and that all children were engaged in purposeful learning. She commented on how smart everyone looked in school uniform. She will continue to work with the school to support our development.  </w:t>
      </w:r>
    </w:p>
    <w:p w14:paraId="76779B1F" w14:textId="77777777" w:rsidR="00A47A90" w:rsidRDefault="00A47A90" w:rsidP="00A47A90">
      <w:pPr>
        <w:tabs>
          <w:tab w:val="left" w:pos="1418"/>
          <w:tab w:val="left" w:pos="3402"/>
          <w:tab w:val="left" w:pos="5103"/>
          <w:tab w:val="left" w:pos="7371"/>
          <w:tab w:val="left" w:pos="9072"/>
        </w:tabs>
        <w:rPr>
          <w:b/>
          <w:u w:val="single"/>
        </w:rPr>
      </w:pPr>
      <w:r>
        <w:rPr>
          <w:b/>
          <w:u w:val="single"/>
        </w:rPr>
        <w:t>Learning Hub</w:t>
      </w:r>
    </w:p>
    <w:p w14:paraId="019A563B" w14:textId="77777777" w:rsidR="00A47A90" w:rsidRDefault="00A47A90" w:rsidP="00A47A90">
      <w:pPr>
        <w:tabs>
          <w:tab w:val="left" w:pos="1418"/>
          <w:tab w:val="left" w:pos="3402"/>
          <w:tab w:val="left" w:pos="5103"/>
          <w:tab w:val="left" w:pos="7371"/>
          <w:tab w:val="left" w:pos="9072"/>
        </w:tabs>
        <w:rPr>
          <w:bCs/>
        </w:rPr>
      </w:pPr>
      <w:r>
        <w:rPr>
          <w:bCs/>
        </w:rPr>
        <w:t xml:space="preserve">Starting this week. So far 7 children have signed up. Children can join at </w:t>
      </w:r>
      <w:proofErr w:type="spellStart"/>
      <w:r>
        <w:rPr>
          <w:bCs/>
        </w:rPr>
        <w:t>anytime</w:t>
      </w:r>
      <w:proofErr w:type="spellEnd"/>
      <w:r>
        <w:rPr>
          <w:bCs/>
        </w:rPr>
        <w:t xml:space="preserve">. </w:t>
      </w:r>
    </w:p>
    <w:p w14:paraId="15C3FBBE" w14:textId="77777777" w:rsidR="00A47A90" w:rsidRDefault="00A47A90" w:rsidP="00A47A90">
      <w:pPr>
        <w:tabs>
          <w:tab w:val="left" w:pos="1418"/>
          <w:tab w:val="left" w:pos="3402"/>
          <w:tab w:val="left" w:pos="5103"/>
          <w:tab w:val="left" w:pos="7371"/>
          <w:tab w:val="left" w:pos="9072"/>
        </w:tabs>
        <w:rPr>
          <w:b/>
          <w:u w:val="single"/>
        </w:rPr>
      </w:pPr>
      <w:r>
        <w:rPr>
          <w:b/>
          <w:u w:val="single"/>
        </w:rPr>
        <w:t>MacMillan Coffee Morning</w:t>
      </w:r>
    </w:p>
    <w:p w14:paraId="2185B958" w14:textId="77777777" w:rsidR="00A47A90" w:rsidRDefault="00A47A90" w:rsidP="00A47A90">
      <w:pPr>
        <w:tabs>
          <w:tab w:val="left" w:pos="1418"/>
          <w:tab w:val="left" w:pos="3402"/>
          <w:tab w:val="left" w:pos="5103"/>
          <w:tab w:val="left" w:pos="7371"/>
          <w:tab w:val="left" w:pos="9072"/>
        </w:tabs>
        <w:rPr>
          <w:bCs/>
        </w:rPr>
      </w:pPr>
      <w:r>
        <w:rPr>
          <w:bCs/>
        </w:rPr>
        <w:t xml:space="preserve">Information has been sent out to parents about our MacMillan coffee morning. We hope parents will support our charity event and we look forward to welcoming everyone in for a wee cuppa and a cake. </w:t>
      </w:r>
    </w:p>
    <w:p w14:paraId="2CBC13E9" w14:textId="77777777" w:rsidR="00A47A90" w:rsidRDefault="00A47A90" w:rsidP="00A47A90">
      <w:pPr>
        <w:tabs>
          <w:tab w:val="left" w:pos="1418"/>
          <w:tab w:val="left" w:pos="3402"/>
          <w:tab w:val="left" w:pos="5103"/>
          <w:tab w:val="left" w:pos="7371"/>
          <w:tab w:val="left" w:pos="9072"/>
        </w:tabs>
        <w:rPr>
          <w:b/>
          <w:u w:val="single"/>
        </w:rPr>
      </w:pPr>
      <w:r>
        <w:rPr>
          <w:b/>
          <w:u w:val="single"/>
        </w:rPr>
        <w:t>Halloween Disco</w:t>
      </w:r>
    </w:p>
    <w:p w14:paraId="342D604E" w14:textId="77777777" w:rsidR="00A47A90" w:rsidRDefault="00A47A90" w:rsidP="00A47A90">
      <w:pPr>
        <w:tabs>
          <w:tab w:val="left" w:pos="1418"/>
          <w:tab w:val="left" w:pos="3402"/>
          <w:tab w:val="left" w:pos="5103"/>
          <w:tab w:val="left" w:pos="7371"/>
          <w:tab w:val="left" w:pos="9072"/>
        </w:tabs>
        <w:rPr>
          <w:bCs/>
        </w:rPr>
      </w:pPr>
      <w:r>
        <w:rPr>
          <w:bCs/>
        </w:rPr>
        <w:t xml:space="preserve">The school are organising the Halloween Disco as a school fundraising event. Information will go out to parents this week. </w:t>
      </w:r>
    </w:p>
    <w:p w14:paraId="4BD45CC3" w14:textId="77777777" w:rsidR="00A47A90" w:rsidRDefault="00A47A90" w:rsidP="00A47A90">
      <w:pPr>
        <w:tabs>
          <w:tab w:val="left" w:pos="1418"/>
          <w:tab w:val="left" w:pos="3402"/>
          <w:tab w:val="left" w:pos="5103"/>
          <w:tab w:val="left" w:pos="7371"/>
          <w:tab w:val="left" w:pos="9072"/>
        </w:tabs>
        <w:rPr>
          <w:b/>
          <w:u w:val="single"/>
        </w:rPr>
      </w:pPr>
      <w:r>
        <w:rPr>
          <w:b/>
          <w:u w:val="single"/>
        </w:rPr>
        <w:t xml:space="preserve">Kindness </w:t>
      </w:r>
      <w:proofErr w:type="spellStart"/>
      <w:r>
        <w:rPr>
          <w:b/>
          <w:u w:val="single"/>
        </w:rPr>
        <w:t>Kafe</w:t>
      </w:r>
      <w:proofErr w:type="spellEnd"/>
    </w:p>
    <w:p w14:paraId="2F5618C7" w14:textId="77777777" w:rsidR="00A47A90" w:rsidRDefault="00A47A90" w:rsidP="00A47A90">
      <w:pPr>
        <w:tabs>
          <w:tab w:val="left" w:pos="1418"/>
          <w:tab w:val="left" w:pos="3402"/>
          <w:tab w:val="left" w:pos="5103"/>
          <w:tab w:val="left" w:pos="7371"/>
          <w:tab w:val="left" w:pos="9072"/>
        </w:tabs>
        <w:rPr>
          <w:bCs/>
        </w:rPr>
      </w:pPr>
      <w:r>
        <w:rPr>
          <w:bCs/>
        </w:rPr>
        <w:t xml:space="preserve">We hired a skip to start clearing </w:t>
      </w:r>
      <w:proofErr w:type="spellStart"/>
      <w:proofErr w:type="gramStart"/>
      <w:r>
        <w:rPr>
          <w:bCs/>
        </w:rPr>
        <w:t>our</w:t>
      </w:r>
      <w:proofErr w:type="spellEnd"/>
      <w:r>
        <w:rPr>
          <w:bCs/>
        </w:rPr>
        <w:t xml:space="preserve"> the</w:t>
      </w:r>
      <w:proofErr w:type="gramEnd"/>
      <w:r>
        <w:rPr>
          <w:bCs/>
        </w:rPr>
        <w:t xml:space="preserve"> ICT suite for its transformation to our Kindness </w:t>
      </w:r>
      <w:proofErr w:type="spellStart"/>
      <w:r>
        <w:rPr>
          <w:bCs/>
        </w:rPr>
        <w:t>Kafe</w:t>
      </w:r>
      <w:proofErr w:type="spellEnd"/>
      <w:r>
        <w:rPr>
          <w:bCs/>
        </w:rPr>
        <w:t xml:space="preserve">. We are very excited to develop this and thank parent council for organising a fundraising event to contribute to this. </w:t>
      </w:r>
    </w:p>
    <w:p w14:paraId="3C20AE31" w14:textId="77777777" w:rsidR="00A47A90" w:rsidRDefault="00A47A90" w:rsidP="00664D84">
      <w:pPr>
        <w:pStyle w:val="NoSpacing"/>
        <w:rPr>
          <w:rFonts w:asciiTheme="majorHAnsi" w:hAnsiTheme="majorHAnsi"/>
          <w:sz w:val="24"/>
          <w:szCs w:val="24"/>
        </w:rPr>
      </w:pPr>
    </w:p>
    <w:sectPr w:rsidR="00A47A90" w:rsidSect="00755F5D">
      <w:footerReference w:type="default" r:id="rId11"/>
      <w:pgSz w:w="16838" w:h="11906" w:orient="landscape"/>
      <w:pgMar w:top="238" w:right="454" w:bottom="4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5B39F" w14:textId="77777777" w:rsidR="00C96AFA" w:rsidRDefault="00C96AFA" w:rsidP="00CB4FF8">
      <w:pPr>
        <w:spacing w:after="0" w:line="240" w:lineRule="auto"/>
      </w:pPr>
      <w:r>
        <w:separator/>
      </w:r>
    </w:p>
  </w:endnote>
  <w:endnote w:type="continuationSeparator" w:id="0">
    <w:p w14:paraId="74985B25" w14:textId="77777777" w:rsidR="00C96AFA" w:rsidRDefault="00C96AFA" w:rsidP="00CB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58995" w14:textId="3666ADE0" w:rsidR="00CB4FF8" w:rsidRPr="00757FB2" w:rsidRDefault="00423941" w:rsidP="00757FB2">
    <w:pPr>
      <w:pStyle w:val="Footer"/>
    </w:pPr>
    <w:r>
      <w:rPr>
        <w:noProof/>
      </w:rPr>
      <mc:AlternateContent>
        <mc:Choice Requires="wps">
          <w:drawing>
            <wp:anchor distT="0" distB="0" distL="114300" distR="114300" simplePos="0" relativeHeight="251659264" behindDoc="0" locked="0" layoutInCell="0" allowOverlap="1" wp14:anchorId="1C294C89" wp14:editId="1B33A0B9">
              <wp:simplePos x="0" y="0"/>
              <wp:positionH relativeFrom="page">
                <wp:posOffset>0</wp:posOffset>
              </wp:positionH>
              <wp:positionV relativeFrom="page">
                <wp:posOffset>7096125</wp:posOffset>
              </wp:positionV>
              <wp:extent cx="10692130" cy="273050"/>
              <wp:effectExtent l="0" t="0" r="0" b="12700"/>
              <wp:wrapNone/>
              <wp:docPr id="2" name="MSIPCM641a4f4193661e7a2d9488aa" descr="{&quot;HashCode&quot;:-1264847310,&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94828F" w14:textId="298E5685" w:rsidR="00423941" w:rsidRPr="00423941" w:rsidRDefault="00423941" w:rsidP="00423941">
                          <w:pPr>
                            <w:spacing w:after="0"/>
                            <w:jc w:val="center"/>
                            <w:rPr>
                              <w:rFonts w:ascii="Calibri" w:hAnsi="Calibri" w:cs="Calibri"/>
                              <w:color w:val="000000"/>
                              <w:sz w:val="20"/>
                            </w:rPr>
                          </w:pPr>
                          <w:r w:rsidRPr="00423941">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294C89" id="_x0000_t202" coordsize="21600,21600" o:spt="202" path="m,l,21600r21600,l21600,xe">
              <v:stroke joinstyle="miter"/>
              <v:path gradientshapeok="t" o:connecttype="rect"/>
            </v:shapetype>
            <v:shape id="MSIPCM641a4f4193661e7a2d9488aa" o:spid="_x0000_s1027" type="#_x0000_t202" alt="{&quot;HashCode&quot;:-1264847310,&quot;Height&quot;:595.0,&quot;Width&quot;:841.0,&quot;Placement&quot;:&quot;Footer&quot;,&quot;Index&quot;:&quot;Primary&quot;,&quot;Section&quot;:1,&quot;Top&quot;:0.0,&quot;Left&quot;:0.0}" style="position:absolute;margin-left:0;margin-top:558.7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jAGQMAADgGAAAOAAAAZHJzL2Uyb0RvYy54bWysVEtv2zAMvg/YfxB02GmpH3GdOKtTpCmy&#10;FUjbAOnQsyLLsTBbciWlcVb0v4+S7fSxHYZhF4kiKYr8+Iln501VokemNJcixcGJjxETVGZcbFP8&#10;/W4xGGOkDREZKaVgKT4wjc+nHz+c7esJC2Uhy4wpBEGEnuzrFBfG1BPP07RgFdEnsmYCjLlUFTFw&#10;VFsvU2QP0avSC30/9vZSZbWSlGkN2svWiKcufp4zam7zXDODyhRDbsatyq0bu3rTMzLZKlIXnHZp&#10;kH/IoiJcwKPHUJfEELRT/LdQFadKapmbEyorT+Y5p8zVANUE/rtq1gWpmasFwNH1ESb9/8LSm8eV&#10;QjxLcYiRIBW06Hp9tZpfx1FAojwKkmEcB2xEwiyJxmNCMMqYpoDg06eHnTRfvhFdzGXG2tNkEIRx&#10;NI5Gw8D/3Dkwvi1MZz5NTk96wz3PTNHpxxFQp7uwKgllFRP9ndZlIaVhqpU7xyuRsaYL0G4rxSui&#10;Dm+81sABIGfnF3R372Tdafzjw0uW92+C8tlyY1/rCUC0rgEk01zIBjje6zUobcubXFV2h2YisAPL&#10;DkdmscYgai/5cRIGQ7BRMIajoX/quOe9XK+VNl+ZrJAVUqwgbcco8rjUBlIB197Fvibkgpelo28p&#10;0D7F8RBCvrHAjVJYDWQBMTqppeVTEoSRfxEmg0U8Hg2iRXQ6SEb+eOAHyUUS+1ESXS6ebbwgmhQ8&#10;y5hYcsH6LxJEf0fB7rO25Haf5E2qWpY8s3XY3Gx181KhRwJ/dQMk+GGRhiJeeXlv03FmqK7fXZWe&#10;bVrbHCuZZtN0ndzI7ACNVBLwhVbomi44PLok2qyIgn8PSphl5haWvJQAquwkjAqpfv5Jb/0BC7Bi&#10;tIc5kmL9sCOKYVReCfioSRBFENa4AwjqtXbTa8WumksoO3BZOdH6mrIXcyWrexh1M/samIig8Cbg&#10;1ItzAycwwKikbDZzMoyYmpilWNfUhu5Bvmvuiao7nhmA70b2k4ZM3tGt9bU3hZztjMy546IFtkUT&#10;oLcHGE+uCd0otfPv9dl5vQz86S8AAAD//wMAUEsDBBQABgAIAAAAIQBtnpRS3wAAAAsBAAAPAAAA&#10;ZHJzL2Rvd25yZXYueG1sTI/NTsMwEITvSLyDtUjcqBOgoYQ4FQJxQUIVBXF24s1PE6+j2G2Tt2dz&#10;guPOjGbny7aT7cUJR986UhCvIhBIpTMt1Qq+v95uNiB80GR07wgVzOhhm19eZDo17kyfeNqHWnAJ&#10;+VQraEIYUil92aDVfuUGJPYqN1od+BxraUZ95nLby9soSqTVLfGHRg/40mDZ7Y9Wwf3usajkobOH&#10;j/l9ntuu+nktKqWur6bnJxABp/AXhmU+T4ecNxXuSMaLXgGDBFbj+GENYvGTzR2zFIuWRGuQeSb/&#10;M+S/AAAA//8DAFBLAQItABQABgAIAAAAIQC2gziS/gAAAOEBAAATAAAAAAAAAAAAAAAAAAAAAABb&#10;Q29udGVudF9UeXBlc10ueG1sUEsBAi0AFAAGAAgAAAAhADj9If/WAAAAlAEAAAsAAAAAAAAAAAAA&#10;AAAALwEAAF9yZWxzLy5yZWxzUEsBAi0AFAAGAAgAAAAhAF9nWMAZAwAAOAYAAA4AAAAAAAAAAAAA&#10;AAAALgIAAGRycy9lMm9Eb2MueG1sUEsBAi0AFAAGAAgAAAAhAG2elFLfAAAACwEAAA8AAAAAAAAA&#10;AAAAAAAAcwUAAGRycy9kb3ducmV2LnhtbFBLBQYAAAAABAAEAPMAAAB/BgAAAAA=&#10;" o:allowincell="f" filled="f" stroked="f" strokeweight=".5pt">
              <v:textbox inset=",0,,0">
                <w:txbxContent>
                  <w:p w14:paraId="6294828F" w14:textId="298E5685" w:rsidR="00423941" w:rsidRPr="00423941" w:rsidRDefault="00423941" w:rsidP="00423941">
                    <w:pPr>
                      <w:spacing w:after="0"/>
                      <w:jc w:val="center"/>
                      <w:rPr>
                        <w:rFonts w:ascii="Calibri" w:hAnsi="Calibri" w:cs="Calibri"/>
                        <w:color w:val="000000"/>
                        <w:sz w:val="20"/>
                      </w:rPr>
                    </w:pPr>
                    <w:r w:rsidRPr="00423941">
                      <w:rPr>
                        <w:rFonts w:ascii="Calibri" w:hAnsi="Calibri" w:cs="Calibri"/>
                        <w:color w:val="000000"/>
                        <w:sz w:val="20"/>
                      </w:rPr>
                      <w:t>OFFICIAL</w:t>
                    </w:r>
                  </w:p>
                </w:txbxContent>
              </v:textbox>
              <w10:wrap anchorx="page" anchory="page"/>
            </v:shape>
          </w:pict>
        </mc:Fallback>
      </mc:AlternateContent>
    </w:r>
    <w:r w:rsidR="00CB4FF8" w:rsidRPr="00757FB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493E3" w14:textId="77777777" w:rsidR="00C96AFA" w:rsidRDefault="00C96AFA" w:rsidP="00CB4FF8">
      <w:pPr>
        <w:spacing w:after="0" w:line="240" w:lineRule="auto"/>
      </w:pPr>
      <w:r>
        <w:separator/>
      </w:r>
    </w:p>
  </w:footnote>
  <w:footnote w:type="continuationSeparator" w:id="0">
    <w:p w14:paraId="6CA57609" w14:textId="77777777" w:rsidR="00C96AFA" w:rsidRDefault="00C96AFA" w:rsidP="00CB4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1EF4"/>
    <w:multiLevelType w:val="hybridMultilevel"/>
    <w:tmpl w:val="53C6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D5251"/>
    <w:multiLevelType w:val="hybridMultilevel"/>
    <w:tmpl w:val="6602F296"/>
    <w:lvl w:ilvl="0" w:tplc="64C0AA72">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546BF"/>
    <w:multiLevelType w:val="hybridMultilevel"/>
    <w:tmpl w:val="5D24B51A"/>
    <w:lvl w:ilvl="0" w:tplc="64C0AA72">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96D83"/>
    <w:multiLevelType w:val="hybridMultilevel"/>
    <w:tmpl w:val="1A208E20"/>
    <w:lvl w:ilvl="0" w:tplc="64C0AA72">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837D2"/>
    <w:multiLevelType w:val="hybridMultilevel"/>
    <w:tmpl w:val="7FE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770CC"/>
    <w:multiLevelType w:val="hybridMultilevel"/>
    <w:tmpl w:val="1AD24458"/>
    <w:lvl w:ilvl="0" w:tplc="64C0AA72">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30E1F"/>
    <w:multiLevelType w:val="hybridMultilevel"/>
    <w:tmpl w:val="D152F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21597"/>
    <w:multiLevelType w:val="hybridMultilevel"/>
    <w:tmpl w:val="C9BA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E5855"/>
    <w:multiLevelType w:val="hybridMultilevel"/>
    <w:tmpl w:val="10D65E6C"/>
    <w:lvl w:ilvl="0" w:tplc="64C0AA72">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F7135"/>
    <w:multiLevelType w:val="hybridMultilevel"/>
    <w:tmpl w:val="B0F6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E6A92"/>
    <w:multiLevelType w:val="hybridMultilevel"/>
    <w:tmpl w:val="453EE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CB718F"/>
    <w:multiLevelType w:val="hybridMultilevel"/>
    <w:tmpl w:val="42507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82BD9"/>
    <w:multiLevelType w:val="hybridMultilevel"/>
    <w:tmpl w:val="BAE461E6"/>
    <w:lvl w:ilvl="0" w:tplc="64C0AA72">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33AFD"/>
    <w:multiLevelType w:val="hybridMultilevel"/>
    <w:tmpl w:val="39B0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2E71A2"/>
    <w:multiLevelType w:val="hybridMultilevel"/>
    <w:tmpl w:val="97309A76"/>
    <w:lvl w:ilvl="0" w:tplc="64C0AA72">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0D0771"/>
    <w:multiLevelType w:val="hybridMultilevel"/>
    <w:tmpl w:val="F2C86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1D2365"/>
    <w:multiLevelType w:val="hybridMultilevel"/>
    <w:tmpl w:val="84C4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F489C"/>
    <w:multiLevelType w:val="hybridMultilevel"/>
    <w:tmpl w:val="753A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E69EA"/>
    <w:multiLevelType w:val="hybridMultilevel"/>
    <w:tmpl w:val="22905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6F65E5"/>
    <w:multiLevelType w:val="hybridMultilevel"/>
    <w:tmpl w:val="A2AA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12C26"/>
    <w:multiLevelType w:val="hybridMultilevel"/>
    <w:tmpl w:val="DC8C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F64AA"/>
    <w:multiLevelType w:val="hybridMultilevel"/>
    <w:tmpl w:val="D818C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6"/>
  </w:num>
  <w:num w:numId="3">
    <w:abstractNumId w:val="0"/>
  </w:num>
  <w:num w:numId="4">
    <w:abstractNumId w:val="15"/>
  </w:num>
  <w:num w:numId="5">
    <w:abstractNumId w:val="10"/>
  </w:num>
  <w:num w:numId="6">
    <w:abstractNumId w:val="6"/>
  </w:num>
  <w:num w:numId="7">
    <w:abstractNumId w:val="20"/>
  </w:num>
  <w:num w:numId="8">
    <w:abstractNumId w:val="4"/>
  </w:num>
  <w:num w:numId="9">
    <w:abstractNumId w:val="13"/>
  </w:num>
  <w:num w:numId="10">
    <w:abstractNumId w:val="11"/>
  </w:num>
  <w:num w:numId="11">
    <w:abstractNumId w:val="21"/>
  </w:num>
  <w:num w:numId="12">
    <w:abstractNumId w:val="2"/>
  </w:num>
  <w:num w:numId="13">
    <w:abstractNumId w:val="1"/>
  </w:num>
  <w:num w:numId="14">
    <w:abstractNumId w:val="3"/>
  </w:num>
  <w:num w:numId="15">
    <w:abstractNumId w:val="14"/>
  </w:num>
  <w:num w:numId="16">
    <w:abstractNumId w:val="5"/>
  </w:num>
  <w:num w:numId="17">
    <w:abstractNumId w:val="12"/>
  </w:num>
  <w:num w:numId="18">
    <w:abstractNumId w:val="8"/>
  </w:num>
  <w:num w:numId="19">
    <w:abstractNumId w:val="18"/>
  </w:num>
  <w:num w:numId="20">
    <w:abstractNumId w:val="9"/>
  </w:num>
  <w:num w:numId="21">
    <w:abstractNumId w:val="17"/>
  </w:num>
  <w:num w:numId="2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2B"/>
    <w:rsid w:val="0000117D"/>
    <w:rsid w:val="0000513E"/>
    <w:rsid w:val="00006911"/>
    <w:rsid w:val="0001119D"/>
    <w:rsid w:val="00012D72"/>
    <w:rsid w:val="00022980"/>
    <w:rsid w:val="00024D44"/>
    <w:rsid w:val="00025D08"/>
    <w:rsid w:val="00031165"/>
    <w:rsid w:val="00037EEB"/>
    <w:rsid w:val="00041E24"/>
    <w:rsid w:val="00043539"/>
    <w:rsid w:val="000437E4"/>
    <w:rsid w:val="0004772F"/>
    <w:rsid w:val="00047FA4"/>
    <w:rsid w:val="00051C01"/>
    <w:rsid w:val="00051D10"/>
    <w:rsid w:val="00057515"/>
    <w:rsid w:val="00064809"/>
    <w:rsid w:val="00065139"/>
    <w:rsid w:val="00072E49"/>
    <w:rsid w:val="000749D1"/>
    <w:rsid w:val="0007544B"/>
    <w:rsid w:val="0008187F"/>
    <w:rsid w:val="00081F22"/>
    <w:rsid w:val="0009155B"/>
    <w:rsid w:val="00092F13"/>
    <w:rsid w:val="000A0991"/>
    <w:rsid w:val="000C2644"/>
    <w:rsid w:val="000C3640"/>
    <w:rsid w:val="000C42E8"/>
    <w:rsid w:val="000D0F19"/>
    <w:rsid w:val="000D5DA8"/>
    <w:rsid w:val="000E4CF4"/>
    <w:rsid w:val="000E7ADE"/>
    <w:rsid w:val="000F47ED"/>
    <w:rsid w:val="000F7602"/>
    <w:rsid w:val="0010034D"/>
    <w:rsid w:val="001026CE"/>
    <w:rsid w:val="00103735"/>
    <w:rsid w:val="00110BD1"/>
    <w:rsid w:val="0011163D"/>
    <w:rsid w:val="001146C6"/>
    <w:rsid w:val="001165BA"/>
    <w:rsid w:val="001172EA"/>
    <w:rsid w:val="001245F3"/>
    <w:rsid w:val="00126B25"/>
    <w:rsid w:val="0013194E"/>
    <w:rsid w:val="00134DA2"/>
    <w:rsid w:val="001404C9"/>
    <w:rsid w:val="00143CB9"/>
    <w:rsid w:val="00144591"/>
    <w:rsid w:val="00147F2C"/>
    <w:rsid w:val="00152914"/>
    <w:rsid w:val="00162F07"/>
    <w:rsid w:val="0016650D"/>
    <w:rsid w:val="00170AA0"/>
    <w:rsid w:val="00181962"/>
    <w:rsid w:val="00193B67"/>
    <w:rsid w:val="00194073"/>
    <w:rsid w:val="00197B7C"/>
    <w:rsid w:val="001A1D49"/>
    <w:rsid w:val="001A3C1E"/>
    <w:rsid w:val="001A7380"/>
    <w:rsid w:val="001B3B86"/>
    <w:rsid w:val="001B4270"/>
    <w:rsid w:val="001C464F"/>
    <w:rsid w:val="001C4B49"/>
    <w:rsid w:val="001C4E4A"/>
    <w:rsid w:val="001D0813"/>
    <w:rsid w:val="001D202B"/>
    <w:rsid w:val="001D4E1B"/>
    <w:rsid w:val="001D6B72"/>
    <w:rsid w:val="001F081C"/>
    <w:rsid w:val="001F567C"/>
    <w:rsid w:val="001F76F5"/>
    <w:rsid w:val="00200874"/>
    <w:rsid w:val="00203059"/>
    <w:rsid w:val="00210DE8"/>
    <w:rsid w:val="0021291C"/>
    <w:rsid w:val="00216A8F"/>
    <w:rsid w:val="00220E1A"/>
    <w:rsid w:val="0022190E"/>
    <w:rsid w:val="0022351F"/>
    <w:rsid w:val="00235CB9"/>
    <w:rsid w:val="00237F9B"/>
    <w:rsid w:val="002405BB"/>
    <w:rsid w:val="002419FE"/>
    <w:rsid w:val="002449F2"/>
    <w:rsid w:val="00244BF6"/>
    <w:rsid w:val="002466CB"/>
    <w:rsid w:val="00247B17"/>
    <w:rsid w:val="00260B88"/>
    <w:rsid w:val="0026600C"/>
    <w:rsid w:val="00273444"/>
    <w:rsid w:val="00273903"/>
    <w:rsid w:val="00283826"/>
    <w:rsid w:val="0028672F"/>
    <w:rsid w:val="002908E6"/>
    <w:rsid w:val="002A125F"/>
    <w:rsid w:val="002A4F45"/>
    <w:rsid w:val="002A7F14"/>
    <w:rsid w:val="002B03B4"/>
    <w:rsid w:val="002B2F08"/>
    <w:rsid w:val="002B33EE"/>
    <w:rsid w:val="002C04BB"/>
    <w:rsid w:val="002C5AFF"/>
    <w:rsid w:val="002D7554"/>
    <w:rsid w:val="002D7AFA"/>
    <w:rsid w:val="002E102E"/>
    <w:rsid w:val="002F153D"/>
    <w:rsid w:val="002F5A3A"/>
    <w:rsid w:val="0030103D"/>
    <w:rsid w:val="00303A0B"/>
    <w:rsid w:val="0030485E"/>
    <w:rsid w:val="00304AEF"/>
    <w:rsid w:val="00305AFA"/>
    <w:rsid w:val="00307DE1"/>
    <w:rsid w:val="00313E66"/>
    <w:rsid w:val="0032084F"/>
    <w:rsid w:val="00335D79"/>
    <w:rsid w:val="003404A4"/>
    <w:rsid w:val="003404EB"/>
    <w:rsid w:val="0034186D"/>
    <w:rsid w:val="003543EA"/>
    <w:rsid w:val="00355868"/>
    <w:rsid w:val="003714F1"/>
    <w:rsid w:val="00375554"/>
    <w:rsid w:val="00377123"/>
    <w:rsid w:val="00387C81"/>
    <w:rsid w:val="003935E0"/>
    <w:rsid w:val="003A1A3E"/>
    <w:rsid w:val="003A3CF6"/>
    <w:rsid w:val="003A71A3"/>
    <w:rsid w:val="003B15FC"/>
    <w:rsid w:val="003C6E19"/>
    <w:rsid w:val="003C7395"/>
    <w:rsid w:val="003C7B41"/>
    <w:rsid w:val="003C7CC1"/>
    <w:rsid w:val="003D06D2"/>
    <w:rsid w:val="003D229B"/>
    <w:rsid w:val="003D46F6"/>
    <w:rsid w:val="003E500E"/>
    <w:rsid w:val="003E7CEC"/>
    <w:rsid w:val="003E7DF1"/>
    <w:rsid w:val="003E7E68"/>
    <w:rsid w:val="003F487A"/>
    <w:rsid w:val="003F4A53"/>
    <w:rsid w:val="0040191B"/>
    <w:rsid w:val="00403264"/>
    <w:rsid w:val="00406E45"/>
    <w:rsid w:val="004179FF"/>
    <w:rsid w:val="00423941"/>
    <w:rsid w:val="00423CA0"/>
    <w:rsid w:val="00427EC9"/>
    <w:rsid w:val="00430CFD"/>
    <w:rsid w:val="00431A92"/>
    <w:rsid w:val="00440725"/>
    <w:rsid w:val="0044659F"/>
    <w:rsid w:val="0044753F"/>
    <w:rsid w:val="004522A4"/>
    <w:rsid w:val="00462204"/>
    <w:rsid w:val="004656E8"/>
    <w:rsid w:val="00472A49"/>
    <w:rsid w:val="00472B8A"/>
    <w:rsid w:val="00476599"/>
    <w:rsid w:val="00491EDA"/>
    <w:rsid w:val="00493544"/>
    <w:rsid w:val="004A64CD"/>
    <w:rsid w:val="004A7FBC"/>
    <w:rsid w:val="004B4E9F"/>
    <w:rsid w:val="004B4FC6"/>
    <w:rsid w:val="004C26EE"/>
    <w:rsid w:val="004E3889"/>
    <w:rsid w:val="004E6BB6"/>
    <w:rsid w:val="004E7441"/>
    <w:rsid w:val="004F0EA3"/>
    <w:rsid w:val="004F2314"/>
    <w:rsid w:val="004F5EE2"/>
    <w:rsid w:val="00500EE0"/>
    <w:rsid w:val="00506A69"/>
    <w:rsid w:val="00523012"/>
    <w:rsid w:val="00525977"/>
    <w:rsid w:val="00527858"/>
    <w:rsid w:val="00530ACD"/>
    <w:rsid w:val="0053512C"/>
    <w:rsid w:val="00536471"/>
    <w:rsid w:val="00540C57"/>
    <w:rsid w:val="0055316F"/>
    <w:rsid w:val="005600AC"/>
    <w:rsid w:val="00563536"/>
    <w:rsid w:val="0057153B"/>
    <w:rsid w:val="005716D4"/>
    <w:rsid w:val="00576634"/>
    <w:rsid w:val="00581A91"/>
    <w:rsid w:val="005840E3"/>
    <w:rsid w:val="00587CB3"/>
    <w:rsid w:val="005933CB"/>
    <w:rsid w:val="00596E41"/>
    <w:rsid w:val="005A11D5"/>
    <w:rsid w:val="005A6B98"/>
    <w:rsid w:val="005A79B8"/>
    <w:rsid w:val="005B34EE"/>
    <w:rsid w:val="005D44B9"/>
    <w:rsid w:val="005D500B"/>
    <w:rsid w:val="005D6968"/>
    <w:rsid w:val="005D7BCD"/>
    <w:rsid w:val="005D7BDA"/>
    <w:rsid w:val="005F6EDC"/>
    <w:rsid w:val="00600B6E"/>
    <w:rsid w:val="00606709"/>
    <w:rsid w:val="00610A67"/>
    <w:rsid w:val="006228CE"/>
    <w:rsid w:val="00626F72"/>
    <w:rsid w:val="00630120"/>
    <w:rsid w:val="00631882"/>
    <w:rsid w:val="00640974"/>
    <w:rsid w:val="006413D5"/>
    <w:rsid w:val="006520CA"/>
    <w:rsid w:val="006615CE"/>
    <w:rsid w:val="00664D84"/>
    <w:rsid w:val="00666B58"/>
    <w:rsid w:val="00680061"/>
    <w:rsid w:val="0068192B"/>
    <w:rsid w:val="00681E0F"/>
    <w:rsid w:val="00687D3F"/>
    <w:rsid w:val="00690035"/>
    <w:rsid w:val="00693F74"/>
    <w:rsid w:val="00694155"/>
    <w:rsid w:val="006943DA"/>
    <w:rsid w:val="0069586C"/>
    <w:rsid w:val="00696767"/>
    <w:rsid w:val="006A1CA1"/>
    <w:rsid w:val="006A1EE4"/>
    <w:rsid w:val="006A5470"/>
    <w:rsid w:val="006B0A04"/>
    <w:rsid w:val="006B4C8C"/>
    <w:rsid w:val="006D2AF4"/>
    <w:rsid w:val="006D5475"/>
    <w:rsid w:val="006D6497"/>
    <w:rsid w:val="006E05CD"/>
    <w:rsid w:val="006E1898"/>
    <w:rsid w:val="006E34D8"/>
    <w:rsid w:val="006F36B4"/>
    <w:rsid w:val="006F3EB8"/>
    <w:rsid w:val="006F5EBF"/>
    <w:rsid w:val="007114F2"/>
    <w:rsid w:val="007124A2"/>
    <w:rsid w:val="00712A08"/>
    <w:rsid w:val="00715F39"/>
    <w:rsid w:val="00736236"/>
    <w:rsid w:val="0073743B"/>
    <w:rsid w:val="00737D87"/>
    <w:rsid w:val="007415FE"/>
    <w:rsid w:val="00741AE5"/>
    <w:rsid w:val="00744AEA"/>
    <w:rsid w:val="00755F5D"/>
    <w:rsid w:val="00757676"/>
    <w:rsid w:val="007577E4"/>
    <w:rsid w:val="00757BDE"/>
    <w:rsid w:val="00757FB2"/>
    <w:rsid w:val="00762415"/>
    <w:rsid w:val="00764F57"/>
    <w:rsid w:val="00765E3D"/>
    <w:rsid w:val="00773806"/>
    <w:rsid w:val="007744D9"/>
    <w:rsid w:val="0077686D"/>
    <w:rsid w:val="00780BB4"/>
    <w:rsid w:val="007821AA"/>
    <w:rsid w:val="007879DF"/>
    <w:rsid w:val="007945C0"/>
    <w:rsid w:val="007962E1"/>
    <w:rsid w:val="00797AD6"/>
    <w:rsid w:val="007A0B5F"/>
    <w:rsid w:val="007A1738"/>
    <w:rsid w:val="007A2A0F"/>
    <w:rsid w:val="007B3F6C"/>
    <w:rsid w:val="007C07D9"/>
    <w:rsid w:val="007C2DF0"/>
    <w:rsid w:val="007C4258"/>
    <w:rsid w:val="007C6883"/>
    <w:rsid w:val="007C7005"/>
    <w:rsid w:val="007D0A53"/>
    <w:rsid w:val="007D1B01"/>
    <w:rsid w:val="007E07B4"/>
    <w:rsid w:val="007E2402"/>
    <w:rsid w:val="007E2E70"/>
    <w:rsid w:val="007E799D"/>
    <w:rsid w:val="007F1DC6"/>
    <w:rsid w:val="008011B6"/>
    <w:rsid w:val="00806380"/>
    <w:rsid w:val="008121C7"/>
    <w:rsid w:val="0081241A"/>
    <w:rsid w:val="00844750"/>
    <w:rsid w:val="00846A66"/>
    <w:rsid w:val="00852F10"/>
    <w:rsid w:val="00863574"/>
    <w:rsid w:val="0086523F"/>
    <w:rsid w:val="00871E03"/>
    <w:rsid w:val="00883F02"/>
    <w:rsid w:val="008862BE"/>
    <w:rsid w:val="00891061"/>
    <w:rsid w:val="00893F2D"/>
    <w:rsid w:val="008A67B5"/>
    <w:rsid w:val="008C6353"/>
    <w:rsid w:val="008D6AE5"/>
    <w:rsid w:val="008E0116"/>
    <w:rsid w:val="008E3DFA"/>
    <w:rsid w:val="008F0565"/>
    <w:rsid w:val="008F687F"/>
    <w:rsid w:val="008F7521"/>
    <w:rsid w:val="00900F9C"/>
    <w:rsid w:val="00902764"/>
    <w:rsid w:val="00905BF8"/>
    <w:rsid w:val="009110F5"/>
    <w:rsid w:val="00935FD9"/>
    <w:rsid w:val="00941C03"/>
    <w:rsid w:val="00942EC5"/>
    <w:rsid w:val="00953431"/>
    <w:rsid w:val="00954712"/>
    <w:rsid w:val="009566E4"/>
    <w:rsid w:val="0095671C"/>
    <w:rsid w:val="00956E35"/>
    <w:rsid w:val="00957122"/>
    <w:rsid w:val="00961075"/>
    <w:rsid w:val="009649FB"/>
    <w:rsid w:val="0097108A"/>
    <w:rsid w:val="00971955"/>
    <w:rsid w:val="00974160"/>
    <w:rsid w:val="00974345"/>
    <w:rsid w:val="00984E68"/>
    <w:rsid w:val="00993BEE"/>
    <w:rsid w:val="0099496B"/>
    <w:rsid w:val="009A1E2A"/>
    <w:rsid w:val="009A3BAF"/>
    <w:rsid w:val="009A601E"/>
    <w:rsid w:val="009A6A39"/>
    <w:rsid w:val="009B43A5"/>
    <w:rsid w:val="009C14C4"/>
    <w:rsid w:val="009C4121"/>
    <w:rsid w:val="009D4445"/>
    <w:rsid w:val="009D6F62"/>
    <w:rsid w:val="009E3857"/>
    <w:rsid w:val="009E56EB"/>
    <w:rsid w:val="009E5EE0"/>
    <w:rsid w:val="009F61D3"/>
    <w:rsid w:val="00A00A0C"/>
    <w:rsid w:val="00A01EB5"/>
    <w:rsid w:val="00A05709"/>
    <w:rsid w:val="00A05B43"/>
    <w:rsid w:val="00A12001"/>
    <w:rsid w:val="00A16A79"/>
    <w:rsid w:val="00A263BF"/>
    <w:rsid w:val="00A34E02"/>
    <w:rsid w:val="00A358F7"/>
    <w:rsid w:val="00A37793"/>
    <w:rsid w:val="00A43D29"/>
    <w:rsid w:val="00A46405"/>
    <w:rsid w:val="00A47A90"/>
    <w:rsid w:val="00A54075"/>
    <w:rsid w:val="00A5608B"/>
    <w:rsid w:val="00A56291"/>
    <w:rsid w:val="00A6248E"/>
    <w:rsid w:val="00A645F0"/>
    <w:rsid w:val="00A65F8D"/>
    <w:rsid w:val="00A66708"/>
    <w:rsid w:val="00A677BB"/>
    <w:rsid w:val="00A72D3A"/>
    <w:rsid w:val="00A87AFA"/>
    <w:rsid w:val="00AA07E4"/>
    <w:rsid w:val="00AA4D86"/>
    <w:rsid w:val="00AA6334"/>
    <w:rsid w:val="00AB0F19"/>
    <w:rsid w:val="00AB2695"/>
    <w:rsid w:val="00AB483B"/>
    <w:rsid w:val="00AC2271"/>
    <w:rsid w:val="00AC2E2A"/>
    <w:rsid w:val="00AC73CE"/>
    <w:rsid w:val="00AD062C"/>
    <w:rsid w:val="00AD1B56"/>
    <w:rsid w:val="00AD4EC5"/>
    <w:rsid w:val="00AE1111"/>
    <w:rsid w:val="00AE1838"/>
    <w:rsid w:val="00AE553B"/>
    <w:rsid w:val="00AF223B"/>
    <w:rsid w:val="00AF37A8"/>
    <w:rsid w:val="00AF6142"/>
    <w:rsid w:val="00B04AAB"/>
    <w:rsid w:val="00B116A1"/>
    <w:rsid w:val="00B17C70"/>
    <w:rsid w:val="00B22032"/>
    <w:rsid w:val="00B253F4"/>
    <w:rsid w:val="00B2639C"/>
    <w:rsid w:val="00B30D9D"/>
    <w:rsid w:val="00B33DA1"/>
    <w:rsid w:val="00B37678"/>
    <w:rsid w:val="00B438A6"/>
    <w:rsid w:val="00B44878"/>
    <w:rsid w:val="00B45824"/>
    <w:rsid w:val="00B45A50"/>
    <w:rsid w:val="00B5030C"/>
    <w:rsid w:val="00B54192"/>
    <w:rsid w:val="00B5632F"/>
    <w:rsid w:val="00B66943"/>
    <w:rsid w:val="00B77BBB"/>
    <w:rsid w:val="00B82E25"/>
    <w:rsid w:val="00B86239"/>
    <w:rsid w:val="00B97CAE"/>
    <w:rsid w:val="00BB13C4"/>
    <w:rsid w:val="00BB6524"/>
    <w:rsid w:val="00BC43FD"/>
    <w:rsid w:val="00BD1F11"/>
    <w:rsid w:val="00BD65E2"/>
    <w:rsid w:val="00BE172A"/>
    <w:rsid w:val="00BF0766"/>
    <w:rsid w:val="00BF07F0"/>
    <w:rsid w:val="00BF0C85"/>
    <w:rsid w:val="00BF43A6"/>
    <w:rsid w:val="00C009AF"/>
    <w:rsid w:val="00C01900"/>
    <w:rsid w:val="00C01DF4"/>
    <w:rsid w:val="00C1027E"/>
    <w:rsid w:val="00C11845"/>
    <w:rsid w:val="00C14837"/>
    <w:rsid w:val="00C16C5E"/>
    <w:rsid w:val="00C21E72"/>
    <w:rsid w:val="00C21F46"/>
    <w:rsid w:val="00C3180B"/>
    <w:rsid w:val="00C35A09"/>
    <w:rsid w:val="00C41A32"/>
    <w:rsid w:val="00C44817"/>
    <w:rsid w:val="00C534D2"/>
    <w:rsid w:val="00C57466"/>
    <w:rsid w:val="00C650AA"/>
    <w:rsid w:val="00C70DE4"/>
    <w:rsid w:val="00C75D1B"/>
    <w:rsid w:val="00C775C2"/>
    <w:rsid w:val="00C77FDE"/>
    <w:rsid w:val="00C8085F"/>
    <w:rsid w:val="00C81EE9"/>
    <w:rsid w:val="00C83D4F"/>
    <w:rsid w:val="00C8631F"/>
    <w:rsid w:val="00C96AFA"/>
    <w:rsid w:val="00CA13F7"/>
    <w:rsid w:val="00CA53FF"/>
    <w:rsid w:val="00CB44A7"/>
    <w:rsid w:val="00CB4FF8"/>
    <w:rsid w:val="00CC1B83"/>
    <w:rsid w:val="00CC1F37"/>
    <w:rsid w:val="00CC2FEB"/>
    <w:rsid w:val="00CC4893"/>
    <w:rsid w:val="00CD4FC9"/>
    <w:rsid w:val="00CD79E4"/>
    <w:rsid w:val="00CD7D44"/>
    <w:rsid w:val="00CE00C7"/>
    <w:rsid w:val="00CE1ED7"/>
    <w:rsid w:val="00CE25C2"/>
    <w:rsid w:val="00CE2B27"/>
    <w:rsid w:val="00CE5050"/>
    <w:rsid w:val="00CF1029"/>
    <w:rsid w:val="00CF5353"/>
    <w:rsid w:val="00CF58D0"/>
    <w:rsid w:val="00CF6769"/>
    <w:rsid w:val="00D00B8C"/>
    <w:rsid w:val="00D02782"/>
    <w:rsid w:val="00D05A83"/>
    <w:rsid w:val="00D079A3"/>
    <w:rsid w:val="00D16D2E"/>
    <w:rsid w:val="00D33E7E"/>
    <w:rsid w:val="00D3527A"/>
    <w:rsid w:val="00D36FC0"/>
    <w:rsid w:val="00D374E8"/>
    <w:rsid w:val="00D37877"/>
    <w:rsid w:val="00D414C0"/>
    <w:rsid w:val="00D430A3"/>
    <w:rsid w:val="00D563CC"/>
    <w:rsid w:val="00D57202"/>
    <w:rsid w:val="00D62AB5"/>
    <w:rsid w:val="00D62CE5"/>
    <w:rsid w:val="00D64A4F"/>
    <w:rsid w:val="00D71067"/>
    <w:rsid w:val="00D836A6"/>
    <w:rsid w:val="00D8446C"/>
    <w:rsid w:val="00DA2E26"/>
    <w:rsid w:val="00DA54E8"/>
    <w:rsid w:val="00DB6B05"/>
    <w:rsid w:val="00DC03AE"/>
    <w:rsid w:val="00DC0671"/>
    <w:rsid w:val="00DC22B0"/>
    <w:rsid w:val="00DD1075"/>
    <w:rsid w:val="00DD20E0"/>
    <w:rsid w:val="00DF2DF8"/>
    <w:rsid w:val="00DF4ED3"/>
    <w:rsid w:val="00E16098"/>
    <w:rsid w:val="00E169C9"/>
    <w:rsid w:val="00E25E93"/>
    <w:rsid w:val="00E26AC0"/>
    <w:rsid w:val="00E2775F"/>
    <w:rsid w:val="00E403F6"/>
    <w:rsid w:val="00E41072"/>
    <w:rsid w:val="00E43A23"/>
    <w:rsid w:val="00E473E5"/>
    <w:rsid w:val="00E475FB"/>
    <w:rsid w:val="00E5538A"/>
    <w:rsid w:val="00E56CE0"/>
    <w:rsid w:val="00E6008F"/>
    <w:rsid w:val="00E646C4"/>
    <w:rsid w:val="00E72B6C"/>
    <w:rsid w:val="00E76681"/>
    <w:rsid w:val="00E852B8"/>
    <w:rsid w:val="00E86CB4"/>
    <w:rsid w:val="00E87C80"/>
    <w:rsid w:val="00E94E7C"/>
    <w:rsid w:val="00EA3E2C"/>
    <w:rsid w:val="00EA7826"/>
    <w:rsid w:val="00EB194A"/>
    <w:rsid w:val="00EE2C25"/>
    <w:rsid w:val="00EE4999"/>
    <w:rsid w:val="00EE6DD7"/>
    <w:rsid w:val="00EE7EC3"/>
    <w:rsid w:val="00EF28D0"/>
    <w:rsid w:val="00F03EA1"/>
    <w:rsid w:val="00F04044"/>
    <w:rsid w:val="00F065D0"/>
    <w:rsid w:val="00F07A76"/>
    <w:rsid w:val="00F11ED1"/>
    <w:rsid w:val="00F13806"/>
    <w:rsid w:val="00F22A41"/>
    <w:rsid w:val="00F37C5E"/>
    <w:rsid w:val="00F37D19"/>
    <w:rsid w:val="00F458DA"/>
    <w:rsid w:val="00F51C0F"/>
    <w:rsid w:val="00F641D1"/>
    <w:rsid w:val="00F72E84"/>
    <w:rsid w:val="00F75534"/>
    <w:rsid w:val="00F92245"/>
    <w:rsid w:val="00FB6FFC"/>
    <w:rsid w:val="00FC53A5"/>
    <w:rsid w:val="00FC5844"/>
    <w:rsid w:val="00FD0F74"/>
    <w:rsid w:val="00FD36D5"/>
    <w:rsid w:val="00FE0346"/>
    <w:rsid w:val="00FE0FBA"/>
    <w:rsid w:val="00FE1098"/>
    <w:rsid w:val="00FE3720"/>
    <w:rsid w:val="00FE6F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CEA5A"/>
  <w15:docId w15:val="{36BEFE52-74C3-449D-A5C5-6EE3CC22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602"/>
  </w:style>
  <w:style w:type="paragraph" w:styleId="Heading1">
    <w:name w:val="heading 1"/>
    <w:basedOn w:val="Normal"/>
    <w:next w:val="Normal"/>
    <w:link w:val="Heading1Char"/>
    <w:uiPriority w:val="9"/>
    <w:qFormat/>
    <w:rsid w:val="001D20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7E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20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202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D202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B4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FF8"/>
    <w:rPr>
      <w:rFonts w:ascii="Tahoma" w:hAnsi="Tahoma" w:cs="Tahoma"/>
      <w:sz w:val="16"/>
      <w:szCs w:val="16"/>
    </w:rPr>
  </w:style>
  <w:style w:type="paragraph" w:styleId="Header">
    <w:name w:val="header"/>
    <w:basedOn w:val="Normal"/>
    <w:link w:val="HeaderChar"/>
    <w:uiPriority w:val="99"/>
    <w:unhideWhenUsed/>
    <w:rsid w:val="00CB4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FF8"/>
  </w:style>
  <w:style w:type="paragraph" w:styleId="Footer">
    <w:name w:val="footer"/>
    <w:basedOn w:val="Normal"/>
    <w:link w:val="FooterChar"/>
    <w:uiPriority w:val="99"/>
    <w:unhideWhenUsed/>
    <w:rsid w:val="00CB4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FF8"/>
  </w:style>
  <w:style w:type="character" w:styleId="Hyperlink">
    <w:name w:val="Hyperlink"/>
    <w:basedOn w:val="DefaultParagraphFont"/>
    <w:uiPriority w:val="99"/>
    <w:unhideWhenUsed/>
    <w:rsid w:val="00CB4FF8"/>
    <w:rPr>
      <w:color w:val="0000FF" w:themeColor="hyperlink"/>
      <w:u w:val="single"/>
    </w:rPr>
  </w:style>
  <w:style w:type="character" w:customStyle="1" w:styleId="Heading2Char">
    <w:name w:val="Heading 2 Char"/>
    <w:basedOn w:val="DefaultParagraphFont"/>
    <w:link w:val="Heading2"/>
    <w:uiPriority w:val="9"/>
    <w:rsid w:val="003E7E6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F6142"/>
    <w:pPr>
      <w:spacing w:after="0" w:line="240" w:lineRule="auto"/>
    </w:pPr>
    <w:rPr>
      <w:rFonts w:ascii="Calibri" w:eastAsia="Times New Roman" w:hAnsi="Calibri" w:cs="Times New Roman"/>
      <w:lang w:eastAsia="en-GB"/>
    </w:rPr>
  </w:style>
  <w:style w:type="paragraph" w:styleId="ListParagraph">
    <w:name w:val="List Paragraph"/>
    <w:basedOn w:val="Normal"/>
    <w:uiPriority w:val="34"/>
    <w:qFormat/>
    <w:rsid w:val="00493544"/>
    <w:pPr>
      <w:ind w:left="720"/>
      <w:contextualSpacing/>
    </w:pPr>
  </w:style>
  <w:style w:type="table" w:styleId="TableGrid">
    <w:name w:val="Table Grid"/>
    <w:basedOn w:val="TableNormal"/>
    <w:uiPriority w:val="59"/>
    <w:rsid w:val="00797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E1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1E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07748">
      <w:bodyDiv w:val="1"/>
      <w:marLeft w:val="0"/>
      <w:marRight w:val="0"/>
      <w:marTop w:val="0"/>
      <w:marBottom w:val="0"/>
      <w:divBdr>
        <w:top w:val="none" w:sz="0" w:space="0" w:color="auto"/>
        <w:left w:val="none" w:sz="0" w:space="0" w:color="auto"/>
        <w:bottom w:val="none" w:sz="0" w:space="0" w:color="auto"/>
        <w:right w:val="none" w:sz="0" w:space="0" w:color="auto"/>
      </w:divBdr>
    </w:div>
    <w:div w:id="1913613888">
      <w:bodyDiv w:val="1"/>
      <w:marLeft w:val="0"/>
      <w:marRight w:val="0"/>
      <w:marTop w:val="0"/>
      <w:marBottom w:val="0"/>
      <w:divBdr>
        <w:top w:val="none" w:sz="0" w:space="0" w:color="auto"/>
        <w:left w:val="none" w:sz="0" w:space="0" w:color="auto"/>
        <w:bottom w:val="none" w:sz="0" w:space="0" w:color="auto"/>
        <w:right w:val="none" w:sz="0" w:space="0" w:color="auto"/>
      </w:divBdr>
    </w:div>
    <w:div w:id="1933661389">
      <w:bodyDiv w:val="1"/>
      <w:marLeft w:val="0"/>
      <w:marRight w:val="0"/>
      <w:marTop w:val="0"/>
      <w:marBottom w:val="0"/>
      <w:divBdr>
        <w:top w:val="none" w:sz="0" w:space="0" w:color="auto"/>
        <w:left w:val="none" w:sz="0" w:space="0" w:color="auto"/>
        <w:bottom w:val="none" w:sz="0" w:space="0" w:color="auto"/>
        <w:right w:val="none" w:sz="0" w:space="0" w:color="auto"/>
      </w:divBdr>
    </w:div>
    <w:div w:id="207049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E9CEC-EE8A-452A-AC68-10098AAC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5127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c:creator>
  <cp:lastModifiedBy>Waddell, P  Cardonald Primary )</cp:lastModifiedBy>
  <cp:revision>2</cp:revision>
  <cp:lastPrinted>2023-03-08T11:32:00Z</cp:lastPrinted>
  <dcterms:created xsi:type="dcterms:W3CDTF">2023-10-10T06:14:00Z</dcterms:created>
  <dcterms:modified xsi:type="dcterms:W3CDTF">2023-10-10T06:14:00Z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2023-10-05T13:12:28Z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5a37c326-4ded-4609-9924-a35170af1dbf</vt:lpwstr>
  </property>
  <property fmtid="{D5CDD505-2E9C-101B-9397-08002B2CF9AE}" pid="8" name="MSIP_Label_f9af038e-07b4-4369-a678-c835687cb272_ContentBits">
    <vt:lpwstr>2</vt:lpwstr>
  </property>
</Properties>
</file>